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B0" w:rsidRDefault="002D38B0" w:rsidP="00D4748B">
      <w:pPr>
        <w:widowControl w:val="0"/>
        <w:suppressAutoHyphens/>
        <w:spacing w:after="0" w:line="100" w:lineRule="atLeast"/>
        <w:ind w:left="360"/>
        <w:jc w:val="center"/>
        <w:rPr>
          <w:rFonts w:ascii="Arial" w:eastAsia="SimSun" w:hAnsi="Arial" w:cs="Arial"/>
          <w:b/>
          <w:kern w:val="1"/>
          <w:sz w:val="32"/>
          <w:szCs w:val="32"/>
          <w:lang w:eastAsia="ar-SA"/>
        </w:rPr>
      </w:pPr>
    </w:p>
    <w:p w:rsidR="002D38B0" w:rsidRDefault="002D38B0" w:rsidP="00D4748B">
      <w:pPr>
        <w:widowControl w:val="0"/>
        <w:suppressAutoHyphens/>
        <w:spacing w:after="0" w:line="100" w:lineRule="atLeast"/>
        <w:ind w:left="360"/>
        <w:jc w:val="center"/>
        <w:rPr>
          <w:rFonts w:ascii="Arial" w:eastAsia="SimSun" w:hAnsi="Arial" w:cs="Arial"/>
          <w:b/>
          <w:kern w:val="1"/>
          <w:sz w:val="32"/>
          <w:szCs w:val="32"/>
          <w:lang w:eastAsia="ar-SA"/>
        </w:rPr>
      </w:pPr>
    </w:p>
    <w:p w:rsidR="00A4660E" w:rsidRPr="00A4660E" w:rsidRDefault="00A4660E" w:rsidP="00A4660E">
      <w:pPr>
        <w:spacing w:after="0" w:line="240" w:lineRule="auto"/>
        <w:jc w:val="center"/>
        <w:rPr>
          <w:rFonts w:ascii="Arial" w:eastAsia="Times New Roman" w:hAnsi="Arial" w:cs="Arial"/>
          <w:b/>
          <w:sz w:val="32"/>
          <w:szCs w:val="32"/>
          <w:lang w:eastAsia="ru-RU"/>
        </w:rPr>
      </w:pPr>
      <w:r w:rsidRPr="00A4660E">
        <w:rPr>
          <w:rFonts w:ascii="Arial" w:eastAsia="Times New Roman" w:hAnsi="Arial" w:cs="Arial"/>
          <w:b/>
          <w:sz w:val="32"/>
          <w:szCs w:val="32"/>
          <w:lang w:eastAsia="ru-RU"/>
        </w:rPr>
        <w:t>СОВЕТ ДЕПУТАТОВ</w:t>
      </w:r>
    </w:p>
    <w:p w:rsidR="00A4660E" w:rsidRPr="00A4660E" w:rsidRDefault="00A4660E" w:rsidP="00A4660E">
      <w:pPr>
        <w:spacing w:after="0" w:line="240" w:lineRule="auto"/>
        <w:jc w:val="center"/>
        <w:rPr>
          <w:rFonts w:ascii="Arial" w:eastAsia="Times New Roman" w:hAnsi="Arial" w:cs="Arial"/>
          <w:b/>
          <w:sz w:val="32"/>
          <w:szCs w:val="32"/>
          <w:lang w:eastAsia="ru-RU"/>
        </w:rPr>
      </w:pPr>
      <w:r w:rsidRPr="00A4660E">
        <w:rPr>
          <w:rFonts w:ascii="Arial" w:eastAsia="Times New Roman" w:hAnsi="Arial" w:cs="Arial"/>
          <w:b/>
          <w:sz w:val="32"/>
          <w:szCs w:val="32"/>
          <w:lang w:eastAsia="ru-RU"/>
        </w:rPr>
        <w:t>МУНИЦИПАЛЬНОГО ОБРАЗОВАНИЯ</w:t>
      </w:r>
    </w:p>
    <w:p w:rsidR="00A4660E" w:rsidRPr="00A4660E" w:rsidRDefault="00A4660E" w:rsidP="00A4660E">
      <w:pPr>
        <w:spacing w:after="0" w:line="240" w:lineRule="auto"/>
        <w:jc w:val="center"/>
        <w:rPr>
          <w:rFonts w:ascii="Arial" w:eastAsia="Times New Roman" w:hAnsi="Arial" w:cs="Arial"/>
          <w:b/>
          <w:sz w:val="32"/>
          <w:szCs w:val="32"/>
          <w:lang w:eastAsia="ru-RU"/>
        </w:rPr>
      </w:pPr>
      <w:r w:rsidRPr="00A4660E">
        <w:rPr>
          <w:rFonts w:ascii="Arial" w:eastAsia="Times New Roman" w:hAnsi="Arial" w:cs="Arial"/>
          <w:b/>
          <w:sz w:val="32"/>
          <w:szCs w:val="32"/>
          <w:lang w:eastAsia="ru-RU"/>
        </w:rPr>
        <w:t>ПЛАТОВСКИЙ СЕЛЬСОВЕТ</w:t>
      </w:r>
    </w:p>
    <w:p w:rsidR="00A4660E" w:rsidRPr="00A4660E" w:rsidRDefault="00A4660E" w:rsidP="00A4660E">
      <w:pPr>
        <w:spacing w:after="0" w:line="240" w:lineRule="auto"/>
        <w:jc w:val="center"/>
        <w:rPr>
          <w:rFonts w:ascii="Arial" w:eastAsia="Times New Roman" w:hAnsi="Arial" w:cs="Arial"/>
          <w:b/>
          <w:sz w:val="32"/>
          <w:szCs w:val="32"/>
          <w:lang w:eastAsia="ru-RU"/>
        </w:rPr>
      </w:pPr>
      <w:r w:rsidRPr="00A4660E">
        <w:rPr>
          <w:rFonts w:ascii="Arial" w:eastAsia="Times New Roman" w:hAnsi="Arial" w:cs="Arial"/>
          <w:b/>
          <w:sz w:val="32"/>
          <w:szCs w:val="32"/>
          <w:lang w:eastAsia="ru-RU"/>
        </w:rPr>
        <w:t>НОВОСЕРГИЕВСКОГО РАЙОНА</w:t>
      </w:r>
    </w:p>
    <w:p w:rsidR="00A4660E" w:rsidRPr="00A4660E" w:rsidRDefault="00A4660E" w:rsidP="00A4660E">
      <w:pPr>
        <w:spacing w:after="0" w:line="240" w:lineRule="auto"/>
        <w:jc w:val="center"/>
        <w:rPr>
          <w:rFonts w:ascii="Arial" w:eastAsia="Times New Roman" w:hAnsi="Arial" w:cs="Arial"/>
          <w:b/>
          <w:sz w:val="32"/>
          <w:szCs w:val="32"/>
          <w:lang w:eastAsia="ru-RU"/>
        </w:rPr>
      </w:pPr>
      <w:r w:rsidRPr="00A4660E">
        <w:rPr>
          <w:rFonts w:ascii="Arial" w:eastAsia="Times New Roman" w:hAnsi="Arial" w:cs="Arial"/>
          <w:b/>
          <w:sz w:val="32"/>
          <w:szCs w:val="32"/>
          <w:lang w:eastAsia="ru-RU"/>
        </w:rPr>
        <w:t>ОРЕНБУРГСКОЙ ОБЛАСТИ</w:t>
      </w:r>
    </w:p>
    <w:p w:rsidR="00A4660E" w:rsidRPr="00A4660E" w:rsidRDefault="00A4660E" w:rsidP="00A4660E">
      <w:pPr>
        <w:spacing w:after="0" w:line="240" w:lineRule="auto"/>
        <w:jc w:val="center"/>
        <w:rPr>
          <w:rFonts w:ascii="Arial" w:eastAsia="Times New Roman" w:hAnsi="Arial" w:cs="Arial"/>
          <w:sz w:val="32"/>
          <w:szCs w:val="32"/>
          <w:lang w:eastAsia="ru-RU"/>
        </w:rPr>
      </w:pPr>
    </w:p>
    <w:p w:rsidR="00A4660E" w:rsidRPr="00A4660E" w:rsidRDefault="00A4660E" w:rsidP="00A4660E">
      <w:pPr>
        <w:spacing w:after="0" w:line="240" w:lineRule="auto"/>
        <w:jc w:val="center"/>
        <w:rPr>
          <w:rFonts w:ascii="Arial" w:eastAsia="Times New Roman" w:hAnsi="Arial" w:cs="Arial"/>
          <w:sz w:val="32"/>
          <w:szCs w:val="32"/>
          <w:lang w:eastAsia="ru-RU"/>
        </w:rPr>
      </w:pPr>
    </w:p>
    <w:p w:rsidR="00A4660E" w:rsidRPr="00A4660E" w:rsidRDefault="00A4660E" w:rsidP="00A4660E">
      <w:pPr>
        <w:spacing w:after="0" w:line="240" w:lineRule="auto"/>
        <w:jc w:val="center"/>
        <w:rPr>
          <w:rFonts w:ascii="Arial" w:eastAsia="Times New Roman" w:hAnsi="Arial" w:cs="Arial"/>
          <w:b/>
          <w:sz w:val="32"/>
          <w:szCs w:val="32"/>
          <w:lang w:eastAsia="ru-RU"/>
        </w:rPr>
      </w:pPr>
      <w:r w:rsidRPr="00A4660E">
        <w:rPr>
          <w:rFonts w:ascii="Arial" w:eastAsia="Times New Roman" w:hAnsi="Arial" w:cs="Arial"/>
          <w:b/>
          <w:sz w:val="32"/>
          <w:szCs w:val="32"/>
          <w:lang w:eastAsia="ru-RU"/>
        </w:rPr>
        <w:t>РЕШЕНИЕ</w:t>
      </w:r>
      <w:r w:rsidR="00916A6B">
        <w:rPr>
          <w:rFonts w:ascii="Arial" w:eastAsia="Times New Roman" w:hAnsi="Arial" w:cs="Arial"/>
          <w:b/>
          <w:sz w:val="32"/>
          <w:szCs w:val="32"/>
          <w:lang w:eastAsia="ru-RU"/>
        </w:rPr>
        <w:t xml:space="preserve"> (ПРОЕКТ)</w:t>
      </w:r>
    </w:p>
    <w:p w:rsidR="00A4660E" w:rsidRPr="00A4660E" w:rsidRDefault="00A4660E" w:rsidP="00A4660E">
      <w:pPr>
        <w:spacing w:after="0" w:line="240" w:lineRule="auto"/>
        <w:jc w:val="center"/>
        <w:rPr>
          <w:rFonts w:ascii="Arial" w:eastAsia="Times New Roman" w:hAnsi="Arial" w:cs="Arial"/>
          <w:b/>
          <w:sz w:val="32"/>
          <w:szCs w:val="32"/>
          <w:lang w:eastAsia="ru-RU"/>
        </w:rPr>
      </w:pPr>
    </w:p>
    <w:p w:rsidR="00A4660E" w:rsidRPr="00A4660E" w:rsidRDefault="00A4660E" w:rsidP="00A4660E">
      <w:pPr>
        <w:spacing w:after="0" w:line="240" w:lineRule="auto"/>
        <w:rPr>
          <w:rFonts w:ascii="Arial" w:eastAsia="Times New Roman" w:hAnsi="Arial" w:cs="Arial"/>
          <w:b/>
          <w:sz w:val="32"/>
          <w:szCs w:val="32"/>
          <w:lang w:eastAsia="ru-RU"/>
        </w:rPr>
      </w:pPr>
      <w:r>
        <w:rPr>
          <w:rFonts w:ascii="Arial" w:eastAsia="Times New Roman" w:hAnsi="Arial" w:cs="Arial"/>
          <w:b/>
          <w:sz w:val="32"/>
          <w:szCs w:val="32"/>
          <w:lang w:eastAsia="ru-RU"/>
        </w:rPr>
        <w:t xml:space="preserve">           </w:t>
      </w:r>
      <w:r w:rsidR="00CD4464">
        <w:rPr>
          <w:rFonts w:ascii="Arial" w:eastAsia="Times New Roman" w:hAnsi="Arial" w:cs="Arial"/>
          <w:b/>
          <w:sz w:val="32"/>
          <w:szCs w:val="32"/>
          <w:lang w:eastAsia="ru-RU"/>
        </w:rPr>
        <w:t>06</w:t>
      </w:r>
      <w:r w:rsidR="003F10F7">
        <w:rPr>
          <w:rFonts w:ascii="Arial" w:eastAsia="Times New Roman" w:hAnsi="Arial" w:cs="Arial"/>
          <w:b/>
          <w:sz w:val="32"/>
          <w:szCs w:val="32"/>
          <w:lang w:eastAsia="ru-RU"/>
        </w:rPr>
        <w:t>.1</w:t>
      </w:r>
      <w:r w:rsidR="00CD4464">
        <w:rPr>
          <w:rFonts w:ascii="Arial" w:eastAsia="Times New Roman" w:hAnsi="Arial" w:cs="Arial"/>
          <w:b/>
          <w:sz w:val="32"/>
          <w:szCs w:val="32"/>
          <w:lang w:eastAsia="ru-RU"/>
        </w:rPr>
        <w:t>0</w:t>
      </w:r>
      <w:r w:rsidRPr="00A4660E">
        <w:rPr>
          <w:rFonts w:ascii="Arial" w:eastAsia="Times New Roman" w:hAnsi="Arial" w:cs="Arial"/>
          <w:b/>
          <w:sz w:val="32"/>
          <w:szCs w:val="32"/>
          <w:lang w:eastAsia="ru-RU"/>
        </w:rPr>
        <w:t>.2017</w:t>
      </w:r>
      <w:r w:rsidRPr="00A4660E">
        <w:rPr>
          <w:rFonts w:ascii="Arial" w:eastAsia="Times New Roman" w:hAnsi="Arial" w:cs="Arial"/>
          <w:b/>
          <w:sz w:val="32"/>
          <w:szCs w:val="32"/>
          <w:lang w:eastAsia="ru-RU"/>
        </w:rPr>
        <w:tab/>
      </w:r>
      <w:r w:rsidRPr="00A4660E">
        <w:rPr>
          <w:rFonts w:ascii="Arial" w:eastAsia="Times New Roman" w:hAnsi="Arial" w:cs="Arial"/>
          <w:b/>
          <w:sz w:val="32"/>
          <w:szCs w:val="32"/>
          <w:lang w:eastAsia="ru-RU"/>
        </w:rPr>
        <w:tab/>
      </w:r>
      <w:r w:rsidRPr="00A4660E">
        <w:rPr>
          <w:rFonts w:ascii="Arial" w:eastAsia="Times New Roman" w:hAnsi="Arial" w:cs="Arial"/>
          <w:b/>
          <w:sz w:val="32"/>
          <w:szCs w:val="32"/>
          <w:lang w:eastAsia="ru-RU"/>
        </w:rPr>
        <w:tab/>
      </w:r>
      <w:r w:rsidRPr="00A4660E">
        <w:rPr>
          <w:rFonts w:ascii="Arial" w:eastAsia="Times New Roman" w:hAnsi="Arial" w:cs="Arial"/>
          <w:b/>
          <w:sz w:val="32"/>
          <w:szCs w:val="32"/>
          <w:lang w:eastAsia="ru-RU"/>
        </w:rPr>
        <w:tab/>
      </w:r>
      <w:r w:rsidRPr="00A4660E">
        <w:rPr>
          <w:rFonts w:ascii="Arial" w:eastAsia="Times New Roman" w:hAnsi="Arial" w:cs="Arial"/>
          <w:b/>
          <w:sz w:val="32"/>
          <w:szCs w:val="32"/>
          <w:lang w:eastAsia="ru-RU"/>
        </w:rPr>
        <w:tab/>
      </w:r>
      <w:r w:rsidRPr="00A4660E">
        <w:rPr>
          <w:rFonts w:ascii="Arial" w:eastAsia="Times New Roman" w:hAnsi="Arial" w:cs="Arial"/>
          <w:b/>
          <w:sz w:val="32"/>
          <w:szCs w:val="32"/>
          <w:lang w:eastAsia="ru-RU"/>
        </w:rPr>
        <w:tab/>
      </w:r>
      <w:r w:rsidRPr="00A4660E">
        <w:rPr>
          <w:rFonts w:ascii="Arial" w:eastAsia="Times New Roman" w:hAnsi="Arial" w:cs="Arial"/>
          <w:b/>
          <w:sz w:val="32"/>
          <w:szCs w:val="32"/>
          <w:lang w:eastAsia="ru-RU"/>
        </w:rPr>
        <w:tab/>
      </w:r>
      <w:r w:rsidRPr="00A4660E">
        <w:rPr>
          <w:rFonts w:ascii="Arial" w:eastAsia="Times New Roman" w:hAnsi="Arial" w:cs="Arial"/>
          <w:b/>
          <w:sz w:val="32"/>
          <w:szCs w:val="32"/>
          <w:lang w:eastAsia="ru-RU"/>
        </w:rPr>
        <w:tab/>
      </w:r>
      <w:r w:rsidRPr="00A4660E">
        <w:rPr>
          <w:rFonts w:ascii="Arial" w:eastAsia="Times New Roman" w:hAnsi="Arial" w:cs="Arial"/>
          <w:b/>
          <w:sz w:val="32"/>
          <w:szCs w:val="32"/>
          <w:lang w:eastAsia="ru-RU"/>
        </w:rPr>
        <w:tab/>
      </w:r>
      <w:r w:rsidR="00E02B48">
        <w:rPr>
          <w:rFonts w:ascii="Arial" w:eastAsia="Times New Roman" w:hAnsi="Arial" w:cs="Arial"/>
          <w:b/>
          <w:sz w:val="32"/>
          <w:szCs w:val="32"/>
          <w:lang w:eastAsia="ru-RU"/>
        </w:rPr>
        <w:t xml:space="preserve">        </w:t>
      </w:r>
      <w:r w:rsidR="00CD4464">
        <w:rPr>
          <w:rFonts w:ascii="Arial" w:eastAsia="Times New Roman" w:hAnsi="Arial" w:cs="Arial"/>
          <w:b/>
          <w:sz w:val="32"/>
          <w:szCs w:val="32"/>
          <w:lang w:eastAsia="ru-RU"/>
        </w:rPr>
        <w:t>___</w:t>
      </w:r>
      <w:r w:rsidRPr="00A4660E">
        <w:rPr>
          <w:rFonts w:ascii="Arial" w:eastAsia="Times New Roman" w:hAnsi="Arial" w:cs="Arial"/>
          <w:b/>
          <w:sz w:val="32"/>
          <w:szCs w:val="32"/>
          <w:lang w:eastAsia="ru-RU"/>
        </w:rPr>
        <w:t xml:space="preserve"> р.С.</w:t>
      </w:r>
    </w:p>
    <w:p w:rsidR="00A4660E" w:rsidRPr="00A4660E" w:rsidRDefault="00A4660E" w:rsidP="00A4660E">
      <w:pPr>
        <w:spacing w:after="0" w:line="240" w:lineRule="auto"/>
        <w:jc w:val="center"/>
        <w:rPr>
          <w:rFonts w:ascii="Arial" w:eastAsia="Times New Roman" w:hAnsi="Arial" w:cs="Arial"/>
          <w:b/>
          <w:sz w:val="32"/>
          <w:szCs w:val="32"/>
          <w:lang w:eastAsia="ru-RU"/>
        </w:rPr>
      </w:pPr>
    </w:p>
    <w:p w:rsidR="00A4660E" w:rsidRPr="00A4660E" w:rsidRDefault="00A4660E" w:rsidP="00A4660E">
      <w:pPr>
        <w:spacing w:after="0" w:line="240" w:lineRule="auto"/>
        <w:jc w:val="center"/>
        <w:rPr>
          <w:rFonts w:ascii="Arial" w:eastAsia="Times New Roman" w:hAnsi="Arial" w:cs="Arial"/>
          <w:b/>
          <w:sz w:val="32"/>
          <w:szCs w:val="32"/>
          <w:lang w:eastAsia="ru-RU"/>
        </w:rPr>
      </w:pPr>
    </w:p>
    <w:p w:rsidR="00A4660E" w:rsidRPr="00D4748B" w:rsidRDefault="00A4660E" w:rsidP="00A4660E">
      <w:pPr>
        <w:widowControl w:val="0"/>
        <w:suppressAutoHyphens/>
        <w:spacing w:after="0" w:line="100" w:lineRule="atLeast"/>
        <w:ind w:left="720"/>
        <w:jc w:val="center"/>
        <w:rPr>
          <w:rFonts w:ascii="Arial" w:eastAsia="SimSun" w:hAnsi="Arial" w:cs="Arial"/>
          <w:b/>
          <w:kern w:val="1"/>
          <w:sz w:val="32"/>
          <w:szCs w:val="32"/>
          <w:lang w:eastAsia="ar-SA"/>
        </w:rPr>
      </w:pPr>
      <w:r>
        <w:rPr>
          <w:rFonts w:ascii="Arial" w:eastAsia="Times New Roman" w:hAnsi="Arial" w:cs="Arial"/>
          <w:b/>
          <w:sz w:val="32"/>
          <w:szCs w:val="32"/>
          <w:lang w:eastAsia="ru-RU"/>
        </w:rPr>
        <w:t xml:space="preserve">     </w:t>
      </w:r>
      <w:r w:rsidRPr="00A4660E">
        <w:rPr>
          <w:rFonts w:ascii="Arial" w:eastAsia="Times New Roman" w:hAnsi="Arial" w:cs="Arial"/>
          <w:b/>
          <w:sz w:val="32"/>
          <w:szCs w:val="32"/>
          <w:lang w:eastAsia="ru-RU"/>
        </w:rPr>
        <w:t xml:space="preserve">Об утверждении </w:t>
      </w:r>
      <w:r w:rsidRPr="00D4748B">
        <w:rPr>
          <w:rFonts w:ascii="Arial" w:eastAsia="SimSun" w:hAnsi="Arial" w:cs="Arial"/>
          <w:b/>
          <w:kern w:val="1"/>
          <w:sz w:val="32"/>
          <w:szCs w:val="32"/>
          <w:lang w:eastAsia="ar-SA"/>
        </w:rPr>
        <w:t xml:space="preserve">муниципальной программы </w:t>
      </w:r>
    </w:p>
    <w:p w:rsidR="00A4660E" w:rsidRPr="00D4748B" w:rsidRDefault="00A4660E" w:rsidP="00A4660E">
      <w:pPr>
        <w:widowControl w:val="0"/>
        <w:suppressAutoHyphens/>
        <w:spacing w:after="0" w:line="100" w:lineRule="atLeast"/>
        <w:ind w:left="720"/>
        <w:jc w:val="center"/>
        <w:rPr>
          <w:rFonts w:ascii="Arial" w:eastAsia="SimSun" w:hAnsi="Arial" w:cs="Arial"/>
          <w:b/>
          <w:kern w:val="1"/>
          <w:sz w:val="32"/>
          <w:szCs w:val="32"/>
          <w:lang w:eastAsia="ar-SA"/>
        </w:rPr>
      </w:pPr>
      <w:r w:rsidRPr="00D4748B">
        <w:rPr>
          <w:rFonts w:ascii="Arial" w:eastAsia="SimSun" w:hAnsi="Arial" w:cs="Arial"/>
          <w:b/>
          <w:kern w:val="1"/>
          <w:sz w:val="32"/>
          <w:szCs w:val="32"/>
          <w:lang w:eastAsia="ar-SA"/>
        </w:rPr>
        <w:t>«Формирование к</w:t>
      </w:r>
      <w:r w:rsidR="00E02B48">
        <w:rPr>
          <w:rFonts w:ascii="Arial" w:eastAsia="SimSun" w:hAnsi="Arial" w:cs="Arial"/>
          <w:b/>
          <w:kern w:val="1"/>
          <w:sz w:val="32"/>
          <w:szCs w:val="32"/>
          <w:lang w:eastAsia="ar-SA"/>
        </w:rPr>
        <w:t xml:space="preserve">омфортной городской (сельской) </w:t>
      </w:r>
      <w:r w:rsidR="001866CA">
        <w:rPr>
          <w:rFonts w:ascii="Arial" w:eastAsia="SimSun" w:hAnsi="Arial" w:cs="Arial"/>
          <w:b/>
          <w:kern w:val="1"/>
          <w:sz w:val="32"/>
          <w:szCs w:val="32"/>
          <w:lang w:eastAsia="ar-SA"/>
        </w:rPr>
        <w:t>среды</w:t>
      </w:r>
      <w:r w:rsidRPr="00D4748B">
        <w:rPr>
          <w:rFonts w:ascii="Arial" w:eastAsia="SimSun" w:hAnsi="Arial" w:cs="Arial"/>
          <w:b/>
          <w:kern w:val="1"/>
          <w:sz w:val="32"/>
          <w:szCs w:val="32"/>
          <w:lang w:eastAsia="ar-SA"/>
        </w:rPr>
        <w:t xml:space="preserve"> </w:t>
      </w:r>
    </w:p>
    <w:p w:rsidR="00A4660E" w:rsidRDefault="00A4660E" w:rsidP="00A4660E">
      <w:pPr>
        <w:spacing w:after="0" w:line="240" w:lineRule="auto"/>
        <w:jc w:val="center"/>
        <w:rPr>
          <w:rFonts w:ascii="Arial" w:eastAsia="SimSun" w:hAnsi="Arial" w:cs="Arial"/>
          <w:b/>
          <w:kern w:val="1"/>
          <w:sz w:val="32"/>
          <w:szCs w:val="32"/>
          <w:lang w:eastAsia="ar-SA"/>
        </w:rPr>
      </w:pPr>
      <w:r w:rsidRPr="00D4748B">
        <w:rPr>
          <w:rFonts w:ascii="Arial" w:eastAsia="SimSun" w:hAnsi="Arial" w:cs="Arial"/>
          <w:b/>
          <w:kern w:val="1"/>
          <w:sz w:val="32"/>
          <w:szCs w:val="32"/>
          <w:lang w:eastAsia="ar-SA"/>
        </w:rPr>
        <w:t>на 2018-2022 годы «село Платовка»</w:t>
      </w:r>
    </w:p>
    <w:p w:rsidR="00E02B48" w:rsidRDefault="00E02B48" w:rsidP="00A4660E">
      <w:pPr>
        <w:spacing w:after="0" w:line="240" w:lineRule="auto"/>
        <w:jc w:val="center"/>
        <w:rPr>
          <w:rFonts w:ascii="Arial" w:eastAsia="SimSun" w:hAnsi="Arial" w:cs="Arial"/>
          <w:b/>
          <w:kern w:val="1"/>
          <w:sz w:val="32"/>
          <w:szCs w:val="32"/>
          <w:lang w:eastAsia="ar-SA"/>
        </w:rPr>
      </w:pPr>
    </w:p>
    <w:p w:rsidR="00E02B48" w:rsidRDefault="00E02B48" w:rsidP="00A4660E">
      <w:pPr>
        <w:spacing w:after="0" w:line="240" w:lineRule="auto"/>
        <w:jc w:val="center"/>
        <w:rPr>
          <w:rFonts w:ascii="Arial" w:eastAsia="SimSun" w:hAnsi="Arial" w:cs="Arial"/>
          <w:b/>
          <w:kern w:val="1"/>
          <w:sz w:val="32"/>
          <w:szCs w:val="32"/>
          <w:lang w:eastAsia="ar-SA"/>
        </w:rPr>
      </w:pPr>
    </w:p>
    <w:p w:rsidR="00E02B48" w:rsidRDefault="001866CA" w:rsidP="001866CA">
      <w:pPr>
        <w:spacing w:after="0" w:line="240" w:lineRule="auto"/>
        <w:ind w:left="851"/>
        <w:jc w:val="both"/>
        <w:rPr>
          <w:rFonts w:ascii="Arial" w:hAnsi="Arial" w:cs="Arial"/>
          <w:sz w:val="24"/>
          <w:szCs w:val="24"/>
        </w:rPr>
      </w:pPr>
      <w:r>
        <w:rPr>
          <w:rFonts w:ascii="Arial" w:hAnsi="Arial" w:cs="Arial"/>
          <w:sz w:val="24"/>
          <w:szCs w:val="24"/>
        </w:rPr>
        <w:t xml:space="preserve">       Руководствуясь Федеральным законом</w:t>
      </w:r>
      <w:r w:rsidR="00E02B48" w:rsidRPr="00E02B48">
        <w:rPr>
          <w:rFonts w:ascii="Arial" w:hAnsi="Arial" w:cs="Arial"/>
          <w:sz w:val="24"/>
          <w:szCs w:val="24"/>
        </w:rPr>
        <w:t xml:space="preserve">  от 06.10.2003 № 131-ФЗ «Об общих принципах организации местного самоуправления в Российской Федерации»</w:t>
      </w:r>
      <w:r>
        <w:rPr>
          <w:rFonts w:ascii="Arial" w:hAnsi="Arial" w:cs="Arial"/>
          <w:sz w:val="24"/>
          <w:szCs w:val="24"/>
        </w:rPr>
        <w:t>,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Уставом муниципального образования Платовский сельсовет Новосергиевского района Оренбургской области:</w:t>
      </w:r>
    </w:p>
    <w:p w:rsidR="001866CA" w:rsidRDefault="001866CA" w:rsidP="001866CA">
      <w:pPr>
        <w:pStyle w:val="a3"/>
        <w:numPr>
          <w:ilvl w:val="0"/>
          <w:numId w:val="3"/>
        </w:numPr>
        <w:spacing w:after="0" w:line="240" w:lineRule="auto"/>
        <w:jc w:val="both"/>
        <w:rPr>
          <w:rFonts w:ascii="Arial" w:eastAsia="SimSun" w:hAnsi="Arial" w:cs="Arial"/>
          <w:kern w:val="1"/>
          <w:sz w:val="24"/>
          <w:szCs w:val="24"/>
          <w:lang w:eastAsia="ar-SA"/>
        </w:rPr>
      </w:pPr>
      <w:r>
        <w:rPr>
          <w:rFonts w:ascii="Arial" w:eastAsia="SimSun" w:hAnsi="Arial" w:cs="Arial"/>
          <w:kern w:val="1"/>
          <w:sz w:val="24"/>
          <w:szCs w:val="24"/>
          <w:lang w:eastAsia="ar-SA"/>
        </w:rPr>
        <w:t>Утвердить муниципальную программу</w:t>
      </w:r>
      <w:r w:rsidRPr="001866CA">
        <w:rPr>
          <w:rFonts w:ascii="Arial" w:eastAsia="SimSun" w:hAnsi="Arial" w:cs="Arial"/>
          <w:kern w:val="1"/>
          <w:sz w:val="24"/>
          <w:szCs w:val="24"/>
          <w:lang w:eastAsia="ar-SA"/>
        </w:rPr>
        <w:t xml:space="preserve"> «Формирование комфор</w:t>
      </w:r>
      <w:r>
        <w:rPr>
          <w:rFonts w:ascii="Arial" w:eastAsia="SimSun" w:hAnsi="Arial" w:cs="Arial"/>
          <w:kern w:val="1"/>
          <w:sz w:val="24"/>
          <w:szCs w:val="24"/>
          <w:lang w:eastAsia="ar-SA"/>
        </w:rPr>
        <w:t>тной городской (сельской) среды</w:t>
      </w:r>
      <w:r w:rsidRPr="001866CA">
        <w:rPr>
          <w:rFonts w:ascii="Arial" w:eastAsia="SimSun" w:hAnsi="Arial" w:cs="Arial"/>
          <w:kern w:val="1"/>
          <w:sz w:val="24"/>
          <w:szCs w:val="24"/>
          <w:lang w:eastAsia="ar-SA"/>
        </w:rPr>
        <w:t xml:space="preserve"> на 2018-2022 годы «село Платовка»</w:t>
      </w:r>
      <w:r>
        <w:rPr>
          <w:rFonts w:ascii="Arial" w:eastAsia="SimSun" w:hAnsi="Arial" w:cs="Arial"/>
          <w:kern w:val="1"/>
          <w:sz w:val="24"/>
          <w:szCs w:val="24"/>
          <w:lang w:eastAsia="ar-SA"/>
        </w:rPr>
        <w:t xml:space="preserve"> согласно приложению.</w:t>
      </w:r>
    </w:p>
    <w:p w:rsidR="003F10F7" w:rsidRPr="003F10F7" w:rsidRDefault="003F10F7" w:rsidP="003F10F7">
      <w:pPr>
        <w:pStyle w:val="a3"/>
        <w:numPr>
          <w:ilvl w:val="0"/>
          <w:numId w:val="3"/>
        </w:numPr>
        <w:rPr>
          <w:rFonts w:ascii="Arial" w:eastAsia="SimSun" w:hAnsi="Arial" w:cs="Arial"/>
          <w:kern w:val="1"/>
          <w:sz w:val="24"/>
          <w:szCs w:val="24"/>
          <w:lang w:eastAsia="ar-SA"/>
        </w:rPr>
      </w:pPr>
      <w:r w:rsidRPr="003F10F7">
        <w:rPr>
          <w:rFonts w:ascii="Arial" w:eastAsia="SimSun" w:hAnsi="Arial" w:cs="Arial"/>
          <w:kern w:val="1"/>
          <w:sz w:val="24"/>
          <w:szCs w:val="24"/>
          <w:lang w:eastAsia="ar-SA"/>
        </w:rPr>
        <w:t>Решение вступает в силу после его обнародования и подлежит размещению на официальном сайте администрации в сети интернет.</w:t>
      </w:r>
    </w:p>
    <w:p w:rsidR="00A4660E" w:rsidRDefault="00A4660E" w:rsidP="003F10F7">
      <w:pPr>
        <w:autoSpaceDE w:val="0"/>
        <w:autoSpaceDN w:val="0"/>
        <w:adjustRightInd w:val="0"/>
        <w:spacing w:after="0" w:line="240" w:lineRule="auto"/>
        <w:rPr>
          <w:rFonts w:ascii="Arial" w:eastAsia="Times New Roman" w:hAnsi="Arial" w:cs="Arial"/>
          <w:color w:val="000000"/>
          <w:sz w:val="24"/>
          <w:szCs w:val="24"/>
          <w:lang w:eastAsia="ru-RU"/>
        </w:rPr>
      </w:pPr>
    </w:p>
    <w:p w:rsidR="003F10F7" w:rsidRDefault="003F10F7" w:rsidP="003F10F7">
      <w:pPr>
        <w:autoSpaceDE w:val="0"/>
        <w:autoSpaceDN w:val="0"/>
        <w:adjustRightInd w:val="0"/>
        <w:spacing w:after="0" w:line="240" w:lineRule="auto"/>
        <w:rPr>
          <w:rFonts w:ascii="Arial" w:eastAsia="Times New Roman" w:hAnsi="Arial" w:cs="Arial"/>
          <w:color w:val="000000"/>
          <w:sz w:val="24"/>
          <w:szCs w:val="24"/>
          <w:lang w:eastAsia="ru-RU"/>
        </w:rPr>
      </w:pPr>
    </w:p>
    <w:p w:rsidR="003F10F7" w:rsidRPr="00A4660E" w:rsidRDefault="003F10F7" w:rsidP="003F10F7">
      <w:pPr>
        <w:autoSpaceDE w:val="0"/>
        <w:autoSpaceDN w:val="0"/>
        <w:adjustRightInd w:val="0"/>
        <w:spacing w:after="0" w:line="240" w:lineRule="auto"/>
        <w:rPr>
          <w:rFonts w:ascii="Arial" w:eastAsia="Times New Roman" w:hAnsi="Arial" w:cs="Arial"/>
          <w:color w:val="000000"/>
          <w:sz w:val="24"/>
          <w:szCs w:val="24"/>
          <w:lang w:eastAsia="ru-RU"/>
        </w:rPr>
      </w:pPr>
    </w:p>
    <w:p w:rsidR="00A4660E" w:rsidRPr="00A4660E" w:rsidRDefault="00A4660E" w:rsidP="003F10F7">
      <w:pPr>
        <w:spacing w:after="0" w:line="240" w:lineRule="auto"/>
        <w:ind w:left="851"/>
        <w:jc w:val="both"/>
        <w:rPr>
          <w:rFonts w:ascii="Arial" w:eastAsia="Times New Roman" w:hAnsi="Arial" w:cs="Times New Roman"/>
          <w:sz w:val="24"/>
          <w:szCs w:val="24"/>
          <w:lang w:eastAsia="ru-RU"/>
        </w:rPr>
      </w:pPr>
      <w:r w:rsidRPr="00A4660E">
        <w:rPr>
          <w:rFonts w:ascii="Arial" w:eastAsia="Times New Roman" w:hAnsi="Arial" w:cs="Times New Roman"/>
          <w:sz w:val="24"/>
          <w:szCs w:val="24"/>
          <w:lang w:eastAsia="ru-RU"/>
        </w:rPr>
        <w:t>Глава муниципального образования -</w:t>
      </w:r>
    </w:p>
    <w:p w:rsidR="00A4660E" w:rsidRPr="00A4660E" w:rsidRDefault="00A4660E" w:rsidP="003F10F7">
      <w:pPr>
        <w:spacing w:after="0" w:line="240" w:lineRule="auto"/>
        <w:ind w:left="851"/>
        <w:jc w:val="both"/>
        <w:rPr>
          <w:rFonts w:ascii="Arial" w:eastAsia="Times New Roman" w:hAnsi="Arial" w:cs="Times New Roman"/>
          <w:sz w:val="24"/>
          <w:szCs w:val="24"/>
          <w:lang w:eastAsia="ru-RU"/>
        </w:rPr>
      </w:pPr>
      <w:r w:rsidRPr="00A4660E">
        <w:rPr>
          <w:rFonts w:ascii="Arial" w:eastAsia="Times New Roman" w:hAnsi="Arial" w:cs="Arial"/>
          <w:sz w:val="24"/>
          <w:szCs w:val="24"/>
          <w:lang w:eastAsia="ru-RU"/>
        </w:rPr>
        <w:t>председатель Совета депутатов</w:t>
      </w:r>
      <w:r w:rsidRPr="00A4660E">
        <w:rPr>
          <w:rFonts w:ascii="Arial" w:eastAsia="Times New Roman" w:hAnsi="Arial" w:cs="Times New Roman"/>
          <w:sz w:val="24"/>
          <w:szCs w:val="24"/>
          <w:lang w:eastAsia="ru-RU"/>
        </w:rPr>
        <w:tab/>
        <w:t xml:space="preserve">                                             </w:t>
      </w:r>
      <w:r w:rsidR="003F10F7">
        <w:rPr>
          <w:rFonts w:ascii="Arial" w:eastAsia="Times New Roman" w:hAnsi="Arial" w:cs="Times New Roman"/>
          <w:sz w:val="24"/>
          <w:szCs w:val="24"/>
          <w:lang w:eastAsia="ru-RU"/>
        </w:rPr>
        <w:t xml:space="preserve">       </w:t>
      </w:r>
      <w:r w:rsidRPr="00A4660E">
        <w:rPr>
          <w:rFonts w:ascii="Arial" w:eastAsia="Times New Roman" w:hAnsi="Arial" w:cs="Times New Roman"/>
          <w:sz w:val="24"/>
          <w:szCs w:val="24"/>
          <w:lang w:eastAsia="ru-RU"/>
        </w:rPr>
        <w:t xml:space="preserve">  Е. А. Оленникова</w:t>
      </w:r>
    </w:p>
    <w:p w:rsidR="00A4660E" w:rsidRPr="00A4660E" w:rsidRDefault="00A4660E" w:rsidP="00E02B48">
      <w:pPr>
        <w:spacing w:after="0" w:line="240" w:lineRule="auto"/>
        <w:ind w:left="1134"/>
        <w:jc w:val="center"/>
        <w:rPr>
          <w:rFonts w:ascii="Arial" w:eastAsia="Times New Roman" w:hAnsi="Arial" w:cs="Times New Roman"/>
          <w:sz w:val="24"/>
          <w:szCs w:val="24"/>
          <w:lang w:eastAsia="ru-RU"/>
        </w:rPr>
      </w:pPr>
    </w:p>
    <w:p w:rsidR="00A4660E" w:rsidRPr="00A4660E" w:rsidRDefault="00A4660E" w:rsidP="00E02B48">
      <w:pPr>
        <w:spacing w:after="0" w:line="240" w:lineRule="auto"/>
        <w:ind w:left="1134"/>
        <w:jc w:val="center"/>
        <w:rPr>
          <w:rFonts w:ascii="Arial" w:eastAsia="Times New Roman" w:hAnsi="Arial" w:cs="Times New Roman"/>
          <w:sz w:val="24"/>
          <w:szCs w:val="24"/>
          <w:lang w:eastAsia="ru-RU"/>
        </w:rPr>
      </w:pPr>
    </w:p>
    <w:p w:rsidR="00A4660E" w:rsidRDefault="00A4660E" w:rsidP="00E02B48">
      <w:pPr>
        <w:spacing w:after="0" w:line="240" w:lineRule="auto"/>
        <w:ind w:left="1134"/>
        <w:jc w:val="center"/>
        <w:rPr>
          <w:rFonts w:ascii="Arial" w:eastAsia="Times New Roman" w:hAnsi="Arial" w:cs="Times New Roman"/>
          <w:sz w:val="24"/>
          <w:szCs w:val="24"/>
          <w:lang w:eastAsia="ru-RU"/>
        </w:rPr>
      </w:pPr>
    </w:p>
    <w:p w:rsidR="003F10F7" w:rsidRDefault="003F10F7" w:rsidP="00E02B48">
      <w:pPr>
        <w:spacing w:after="0" w:line="240" w:lineRule="auto"/>
        <w:ind w:left="1134"/>
        <w:jc w:val="center"/>
        <w:rPr>
          <w:rFonts w:ascii="Arial" w:eastAsia="Times New Roman" w:hAnsi="Arial" w:cs="Times New Roman"/>
          <w:sz w:val="24"/>
          <w:szCs w:val="24"/>
          <w:lang w:eastAsia="ru-RU"/>
        </w:rPr>
      </w:pPr>
    </w:p>
    <w:p w:rsidR="003F10F7" w:rsidRPr="00A4660E" w:rsidRDefault="003F10F7" w:rsidP="00E02B48">
      <w:pPr>
        <w:spacing w:after="0" w:line="240" w:lineRule="auto"/>
        <w:ind w:left="1134"/>
        <w:jc w:val="center"/>
        <w:rPr>
          <w:rFonts w:ascii="Arial" w:eastAsia="Times New Roman" w:hAnsi="Arial" w:cs="Times New Roman"/>
          <w:sz w:val="24"/>
          <w:szCs w:val="24"/>
          <w:lang w:eastAsia="ru-RU"/>
        </w:rPr>
      </w:pPr>
    </w:p>
    <w:p w:rsidR="00A4660E" w:rsidRPr="00A4660E" w:rsidRDefault="00A4660E" w:rsidP="00A4660E">
      <w:pPr>
        <w:spacing w:after="0" w:line="240" w:lineRule="auto"/>
        <w:ind w:left="4500"/>
        <w:jc w:val="right"/>
        <w:rPr>
          <w:rFonts w:ascii="Arial" w:eastAsia="Times New Roman" w:hAnsi="Arial" w:cs="Times New Roman"/>
          <w:b/>
          <w:sz w:val="32"/>
          <w:szCs w:val="32"/>
          <w:lang w:eastAsia="ru-RU"/>
        </w:rPr>
      </w:pPr>
      <w:r w:rsidRPr="00A4660E">
        <w:rPr>
          <w:rFonts w:ascii="Arial" w:eastAsia="Times New Roman" w:hAnsi="Arial" w:cs="Times New Roman"/>
          <w:b/>
          <w:sz w:val="32"/>
          <w:szCs w:val="32"/>
          <w:lang w:eastAsia="ru-RU"/>
        </w:rPr>
        <w:t>Приложение</w:t>
      </w:r>
    </w:p>
    <w:p w:rsidR="00A4660E" w:rsidRPr="00A4660E" w:rsidRDefault="00A4660E" w:rsidP="00A4660E">
      <w:pPr>
        <w:spacing w:after="0" w:line="240" w:lineRule="auto"/>
        <w:ind w:left="4500"/>
        <w:jc w:val="right"/>
        <w:rPr>
          <w:rFonts w:ascii="Arial" w:eastAsia="Times New Roman" w:hAnsi="Arial" w:cs="Times New Roman"/>
          <w:b/>
          <w:sz w:val="32"/>
          <w:szCs w:val="32"/>
          <w:lang w:eastAsia="ru-RU"/>
        </w:rPr>
      </w:pPr>
      <w:r w:rsidRPr="00A4660E">
        <w:rPr>
          <w:rFonts w:ascii="Arial" w:eastAsia="Times New Roman" w:hAnsi="Arial" w:cs="Times New Roman"/>
          <w:b/>
          <w:sz w:val="32"/>
          <w:szCs w:val="32"/>
          <w:lang w:eastAsia="ru-RU"/>
        </w:rPr>
        <w:t>к решению Совета депутатов</w:t>
      </w:r>
    </w:p>
    <w:p w:rsidR="00A4660E" w:rsidRPr="00A4660E" w:rsidRDefault="00A4660E" w:rsidP="00A4660E">
      <w:pPr>
        <w:spacing w:after="0" w:line="240" w:lineRule="auto"/>
        <w:ind w:left="4500"/>
        <w:jc w:val="right"/>
        <w:rPr>
          <w:rFonts w:ascii="Arial" w:eastAsia="Times New Roman" w:hAnsi="Arial" w:cs="Times New Roman"/>
          <w:b/>
          <w:sz w:val="32"/>
          <w:szCs w:val="32"/>
          <w:lang w:eastAsia="ru-RU"/>
        </w:rPr>
      </w:pPr>
      <w:r w:rsidRPr="00A4660E">
        <w:rPr>
          <w:rFonts w:ascii="Arial" w:eastAsia="Times New Roman" w:hAnsi="Arial" w:cs="Times New Roman"/>
          <w:b/>
          <w:sz w:val="32"/>
          <w:szCs w:val="32"/>
          <w:lang w:eastAsia="ru-RU"/>
        </w:rPr>
        <w:t>муниципального образования</w:t>
      </w:r>
    </w:p>
    <w:p w:rsidR="00A4660E" w:rsidRPr="00A4660E" w:rsidRDefault="00A4660E" w:rsidP="00A4660E">
      <w:pPr>
        <w:spacing w:after="0" w:line="240" w:lineRule="auto"/>
        <w:ind w:left="4500"/>
        <w:jc w:val="right"/>
        <w:rPr>
          <w:rFonts w:ascii="Arial" w:eastAsia="Times New Roman" w:hAnsi="Arial" w:cs="Times New Roman"/>
          <w:b/>
          <w:sz w:val="32"/>
          <w:szCs w:val="32"/>
          <w:lang w:eastAsia="ru-RU"/>
        </w:rPr>
      </w:pPr>
      <w:r w:rsidRPr="00A4660E">
        <w:rPr>
          <w:rFonts w:ascii="Arial" w:eastAsia="Times New Roman" w:hAnsi="Arial" w:cs="Times New Roman"/>
          <w:b/>
          <w:sz w:val="32"/>
          <w:szCs w:val="32"/>
          <w:lang w:eastAsia="ru-RU"/>
        </w:rPr>
        <w:t>Платовский сельсовет</w:t>
      </w:r>
    </w:p>
    <w:p w:rsidR="00A4660E" w:rsidRPr="00A4660E" w:rsidRDefault="000A25E7" w:rsidP="00A4660E">
      <w:pPr>
        <w:spacing w:after="0" w:line="240" w:lineRule="auto"/>
        <w:ind w:left="4500"/>
        <w:jc w:val="right"/>
        <w:rPr>
          <w:rFonts w:ascii="Arial" w:eastAsia="Times New Roman" w:hAnsi="Arial" w:cs="Times New Roman"/>
          <w:b/>
          <w:sz w:val="32"/>
          <w:szCs w:val="32"/>
          <w:lang w:eastAsia="ru-RU"/>
        </w:rPr>
      </w:pPr>
      <w:r>
        <w:rPr>
          <w:rFonts w:ascii="Arial" w:eastAsia="Times New Roman" w:hAnsi="Arial" w:cs="Times New Roman"/>
          <w:b/>
          <w:sz w:val="32"/>
          <w:szCs w:val="32"/>
          <w:lang w:eastAsia="ru-RU"/>
        </w:rPr>
        <w:t>от 06.10</w:t>
      </w:r>
      <w:r w:rsidR="003F10F7">
        <w:rPr>
          <w:rFonts w:ascii="Arial" w:eastAsia="Times New Roman" w:hAnsi="Arial" w:cs="Times New Roman"/>
          <w:b/>
          <w:sz w:val="32"/>
          <w:szCs w:val="32"/>
          <w:lang w:eastAsia="ru-RU"/>
        </w:rPr>
        <w:t xml:space="preserve">.2017 № </w:t>
      </w:r>
      <w:r>
        <w:rPr>
          <w:rFonts w:ascii="Arial" w:eastAsia="Times New Roman" w:hAnsi="Arial" w:cs="Times New Roman"/>
          <w:b/>
          <w:sz w:val="32"/>
          <w:szCs w:val="32"/>
          <w:lang w:eastAsia="ru-RU"/>
        </w:rPr>
        <w:t>____</w:t>
      </w:r>
      <w:bookmarkStart w:id="0" w:name="_GoBack"/>
      <w:bookmarkEnd w:id="0"/>
      <w:r w:rsidR="00A4660E" w:rsidRPr="00A4660E">
        <w:rPr>
          <w:rFonts w:ascii="Arial" w:eastAsia="Times New Roman" w:hAnsi="Arial" w:cs="Times New Roman"/>
          <w:b/>
          <w:sz w:val="32"/>
          <w:szCs w:val="32"/>
          <w:lang w:eastAsia="ru-RU"/>
        </w:rPr>
        <w:t xml:space="preserve"> р.С.</w:t>
      </w:r>
    </w:p>
    <w:p w:rsidR="00A4660E" w:rsidRPr="00A4660E" w:rsidRDefault="00A4660E" w:rsidP="00A4660E">
      <w:pPr>
        <w:spacing w:after="0" w:line="240" w:lineRule="auto"/>
        <w:jc w:val="center"/>
        <w:rPr>
          <w:rFonts w:ascii="Arial" w:eastAsia="Times New Roman" w:hAnsi="Arial" w:cs="Times New Roman"/>
          <w:b/>
          <w:sz w:val="32"/>
          <w:szCs w:val="32"/>
          <w:lang w:eastAsia="ru-RU"/>
        </w:rPr>
      </w:pPr>
    </w:p>
    <w:p w:rsidR="00D4748B" w:rsidRPr="00D4748B" w:rsidRDefault="00D4748B" w:rsidP="00D4748B">
      <w:pPr>
        <w:widowControl w:val="0"/>
        <w:suppressAutoHyphens/>
        <w:spacing w:after="0" w:line="100" w:lineRule="atLeast"/>
        <w:ind w:left="360"/>
        <w:jc w:val="center"/>
        <w:rPr>
          <w:rFonts w:ascii="Arial" w:eastAsia="SimSun" w:hAnsi="Arial" w:cs="Arial"/>
          <w:b/>
          <w:kern w:val="1"/>
          <w:sz w:val="32"/>
          <w:szCs w:val="32"/>
          <w:lang w:eastAsia="ar-SA"/>
        </w:rPr>
      </w:pPr>
    </w:p>
    <w:p w:rsidR="00D4748B" w:rsidRPr="00D4748B" w:rsidRDefault="00D4748B" w:rsidP="00D4748B">
      <w:pPr>
        <w:widowControl w:val="0"/>
        <w:suppressAutoHyphens/>
        <w:spacing w:after="0" w:line="100" w:lineRule="atLeast"/>
        <w:rPr>
          <w:rFonts w:ascii="Arial" w:eastAsia="SimSun" w:hAnsi="Arial" w:cs="Arial"/>
          <w:b/>
          <w:kern w:val="1"/>
          <w:sz w:val="32"/>
          <w:szCs w:val="32"/>
          <w:lang w:eastAsia="ar-SA"/>
        </w:rPr>
      </w:pPr>
    </w:p>
    <w:p w:rsidR="00D4748B" w:rsidRPr="00D4748B" w:rsidRDefault="00D4748B" w:rsidP="00D4748B">
      <w:pPr>
        <w:widowControl w:val="0"/>
        <w:suppressAutoHyphens/>
        <w:spacing w:after="0" w:line="100" w:lineRule="atLeast"/>
        <w:ind w:left="360"/>
        <w:jc w:val="center"/>
        <w:rPr>
          <w:rFonts w:ascii="Arial" w:eastAsia="SimSun" w:hAnsi="Arial" w:cs="Arial"/>
          <w:b/>
          <w:kern w:val="1"/>
          <w:sz w:val="32"/>
          <w:szCs w:val="32"/>
          <w:lang w:eastAsia="ar-SA"/>
        </w:rPr>
      </w:pPr>
      <w:r w:rsidRPr="00D4748B">
        <w:rPr>
          <w:rFonts w:ascii="Arial" w:eastAsia="SimSun" w:hAnsi="Arial" w:cs="Arial"/>
          <w:b/>
          <w:kern w:val="1"/>
          <w:sz w:val="32"/>
          <w:szCs w:val="32"/>
          <w:lang w:eastAsia="ar-SA"/>
        </w:rPr>
        <w:t xml:space="preserve">Паспорт </w:t>
      </w:r>
    </w:p>
    <w:p w:rsidR="00D4748B" w:rsidRPr="00D4748B" w:rsidRDefault="00D4748B" w:rsidP="00D4748B">
      <w:pPr>
        <w:widowControl w:val="0"/>
        <w:suppressAutoHyphens/>
        <w:spacing w:after="0" w:line="100" w:lineRule="atLeast"/>
        <w:ind w:left="720"/>
        <w:jc w:val="center"/>
        <w:rPr>
          <w:rFonts w:ascii="Arial" w:eastAsia="SimSun" w:hAnsi="Arial" w:cs="Arial"/>
          <w:b/>
          <w:kern w:val="1"/>
          <w:sz w:val="32"/>
          <w:szCs w:val="32"/>
          <w:lang w:eastAsia="ar-SA"/>
        </w:rPr>
      </w:pPr>
      <w:r w:rsidRPr="00D4748B">
        <w:rPr>
          <w:rFonts w:ascii="Arial" w:eastAsia="SimSun" w:hAnsi="Arial" w:cs="Arial"/>
          <w:b/>
          <w:kern w:val="1"/>
          <w:sz w:val="32"/>
          <w:szCs w:val="32"/>
          <w:lang w:eastAsia="ar-SA"/>
        </w:rPr>
        <w:t xml:space="preserve">муниципальной программы </w:t>
      </w:r>
    </w:p>
    <w:p w:rsidR="00D4748B" w:rsidRPr="00D4748B" w:rsidRDefault="00D4748B" w:rsidP="00D4748B">
      <w:pPr>
        <w:widowControl w:val="0"/>
        <w:suppressAutoHyphens/>
        <w:spacing w:after="0" w:line="100" w:lineRule="atLeast"/>
        <w:ind w:left="720"/>
        <w:jc w:val="center"/>
        <w:rPr>
          <w:rFonts w:ascii="Arial" w:eastAsia="SimSun" w:hAnsi="Arial" w:cs="Arial"/>
          <w:b/>
          <w:kern w:val="1"/>
          <w:sz w:val="32"/>
          <w:szCs w:val="32"/>
          <w:lang w:eastAsia="ar-SA"/>
        </w:rPr>
      </w:pPr>
      <w:r w:rsidRPr="00D4748B">
        <w:rPr>
          <w:rFonts w:ascii="Arial" w:eastAsia="SimSun" w:hAnsi="Arial" w:cs="Arial"/>
          <w:b/>
          <w:kern w:val="1"/>
          <w:sz w:val="32"/>
          <w:szCs w:val="32"/>
          <w:lang w:eastAsia="ar-SA"/>
        </w:rPr>
        <w:t>«Формирование комфорт</w:t>
      </w:r>
      <w:r w:rsidR="001866CA">
        <w:rPr>
          <w:rFonts w:ascii="Arial" w:eastAsia="SimSun" w:hAnsi="Arial" w:cs="Arial"/>
          <w:b/>
          <w:kern w:val="1"/>
          <w:sz w:val="32"/>
          <w:szCs w:val="32"/>
          <w:lang w:eastAsia="ar-SA"/>
        </w:rPr>
        <w:t>ной городской (сельской)  среды</w:t>
      </w:r>
      <w:r w:rsidRPr="00D4748B">
        <w:rPr>
          <w:rFonts w:ascii="Arial" w:eastAsia="SimSun" w:hAnsi="Arial" w:cs="Arial"/>
          <w:b/>
          <w:kern w:val="1"/>
          <w:sz w:val="32"/>
          <w:szCs w:val="32"/>
          <w:lang w:eastAsia="ar-SA"/>
        </w:rPr>
        <w:t xml:space="preserve"> </w:t>
      </w:r>
    </w:p>
    <w:p w:rsidR="00D4748B" w:rsidRPr="00D4748B" w:rsidRDefault="00D4748B" w:rsidP="00D4748B">
      <w:pPr>
        <w:widowControl w:val="0"/>
        <w:suppressAutoHyphens/>
        <w:spacing w:after="0" w:line="100" w:lineRule="atLeast"/>
        <w:ind w:left="720"/>
        <w:jc w:val="center"/>
        <w:rPr>
          <w:rFonts w:ascii="Arial" w:eastAsia="SimSun" w:hAnsi="Arial" w:cs="Arial"/>
          <w:b/>
          <w:kern w:val="1"/>
          <w:sz w:val="32"/>
          <w:szCs w:val="32"/>
          <w:lang w:eastAsia="ar-SA"/>
        </w:rPr>
      </w:pPr>
      <w:r w:rsidRPr="00D4748B">
        <w:rPr>
          <w:rFonts w:ascii="Arial" w:eastAsia="SimSun" w:hAnsi="Arial" w:cs="Arial"/>
          <w:b/>
          <w:kern w:val="1"/>
          <w:sz w:val="32"/>
          <w:szCs w:val="32"/>
          <w:lang w:eastAsia="ar-SA"/>
        </w:rPr>
        <w:t>на 2018-2022 годы «село Платовка» (далее – Программа)</w:t>
      </w:r>
    </w:p>
    <w:p w:rsidR="00D4748B" w:rsidRPr="00D4748B" w:rsidRDefault="00D4748B" w:rsidP="00D4748B">
      <w:pPr>
        <w:widowControl w:val="0"/>
        <w:suppressAutoHyphens/>
        <w:spacing w:after="0" w:line="100" w:lineRule="atLeast"/>
        <w:rPr>
          <w:rFonts w:ascii="Arial" w:eastAsia="SimSun" w:hAnsi="Arial" w:cs="Arial"/>
          <w:b/>
          <w:kern w:val="1"/>
          <w:sz w:val="32"/>
          <w:szCs w:val="32"/>
          <w:lang w:eastAsia="ar-SA"/>
        </w:rPr>
      </w:pPr>
    </w:p>
    <w:tbl>
      <w:tblPr>
        <w:tblW w:w="9604" w:type="dxa"/>
        <w:tblInd w:w="926" w:type="dxa"/>
        <w:tblLayout w:type="fixed"/>
        <w:tblCellMar>
          <w:left w:w="75" w:type="dxa"/>
          <w:right w:w="75" w:type="dxa"/>
        </w:tblCellMar>
        <w:tblLook w:val="0000" w:firstRow="0" w:lastRow="0" w:firstColumn="0" w:lastColumn="0" w:noHBand="0" w:noVBand="0"/>
      </w:tblPr>
      <w:tblGrid>
        <w:gridCol w:w="2800"/>
        <w:gridCol w:w="6804"/>
      </w:tblGrid>
      <w:tr w:rsidR="00D4748B" w:rsidRPr="00D4748B" w:rsidTr="00E02B48">
        <w:trPr>
          <w:trHeight w:val="800"/>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Ответственный исполнитель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Администрация муниципального образования Платовский сельсовет Новосергиевского района Оренбургской области</w:t>
            </w:r>
          </w:p>
        </w:tc>
      </w:tr>
      <w:tr w:rsidR="00D4748B" w:rsidRPr="00D4748B" w:rsidTr="00E02B48">
        <w:trPr>
          <w:trHeight w:val="800"/>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Участники</w:t>
            </w:r>
          </w:p>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D4748B" w:rsidRDefault="00D4748B" w:rsidP="00D4748B">
            <w:pPr>
              <w:autoSpaceDE w:val="0"/>
              <w:autoSpaceDN w:val="0"/>
              <w:adjustRightInd w:val="0"/>
              <w:spacing w:after="0" w:line="240" w:lineRule="auto"/>
              <w:jc w:val="both"/>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Администрация муниципального образования Платовский сельсовет Новосергиевского района Оренбургской области, граждане, их объединения, заинтересованные лица, общественные организации, подрядные организации.</w:t>
            </w:r>
          </w:p>
        </w:tc>
      </w:tr>
      <w:tr w:rsidR="00D4748B" w:rsidRPr="00D4748B" w:rsidTr="00E02B48">
        <w:trPr>
          <w:trHeight w:val="800"/>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Цели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D4748B" w:rsidRDefault="00D4748B" w:rsidP="00D4748B">
            <w:pPr>
              <w:widowControl w:val="0"/>
              <w:suppressAutoHyphens/>
              <w:spacing w:after="0" w:line="100" w:lineRule="atLeast"/>
              <w:rPr>
                <w:rFonts w:ascii="Arial" w:eastAsia="Calibri" w:hAnsi="Arial" w:cs="Arial"/>
                <w:b/>
                <w:bCs/>
                <w:sz w:val="24"/>
                <w:szCs w:val="24"/>
                <w:lang w:eastAsia="ru-RU"/>
              </w:rPr>
            </w:pPr>
            <w:r w:rsidRPr="00D4748B">
              <w:rPr>
                <w:rFonts w:ascii="Arial" w:eastAsia="Calibri" w:hAnsi="Arial" w:cs="Arial"/>
                <w:bCs/>
                <w:sz w:val="24"/>
                <w:szCs w:val="24"/>
                <w:lang w:eastAsia="ru-RU"/>
              </w:rPr>
              <w:t>Создание наиболее благоприятных и комфортных условий жизнедеятельности населения</w:t>
            </w:r>
            <w:r w:rsidR="00CC41A8">
              <w:rPr>
                <w:rFonts w:ascii="Arial" w:eastAsia="Calibri" w:hAnsi="Arial" w:cs="Arial"/>
                <w:bCs/>
                <w:sz w:val="24"/>
                <w:szCs w:val="24"/>
                <w:lang w:eastAsia="ru-RU"/>
              </w:rPr>
              <w:t>:</w:t>
            </w:r>
            <w:r w:rsidRPr="00D4748B">
              <w:rPr>
                <w:rFonts w:ascii="Arial" w:eastAsia="Calibri" w:hAnsi="Arial" w:cs="Arial"/>
                <w:b/>
                <w:bCs/>
                <w:sz w:val="24"/>
                <w:szCs w:val="24"/>
                <w:lang w:eastAsia="ru-RU"/>
              </w:rPr>
              <w:t xml:space="preserve"> </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повышение качества и комфорта сельской среды на территории муниципального образования Платовский сельсовет Новосергиевского района Оренбургской области;</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 -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 повышение качеств современной городской среды; </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 </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 благоустройство дворовых территорий МКД муниципального образования Платовский сельсовет Новосергиевского района Оренбургской области (далее – муниципальное образование); </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развитие общественных территорий муниципального образования Платовский сельсовет Новосергиевского района Оренбургской области</w:t>
            </w:r>
          </w:p>
        </w:tc>
      </w:tr>
      <w:tr w:rsidR="00D4748B" w:rsidRPr="00D4748B" w:rsidTr="00E02B48">
        <w:trPr>
          <w:trHeight w:val="840"/>
        </w:trPr>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Задачи</w:t>
            </w:r>
          </w:p>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 xml:space="preserve">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4748B" w:rsidRPr="00D4748B" w:rsidRDefault="00CC41A8" w:rsidP="00D4748B">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4748B" w:rsidRPr="00D4748B">
              <w:rPr>
                <w:rFonts w:ascii="Arial" w:eastAsia="Times New Roman" w:hAnsi="Arial" w:cs="Arial"/>
                <w:sz w:val="24"/>
                <w:szCs w:val="24"/>
                <w:lang w:eastAsia="ru-RU"/>
              </w:rPr>
              <w:t>Обеспечение формирования единого облика муниципального образования</w:t>
            </w:r>
            <w:r>
              <w:rPr>
                <w:rFonts w:ascii="Arial" w:eastAsia="Times New Roman" w:hAnsi="Arial" w:cs="Arial"/>
                <w:sz w:val="24"/>
                <w:szCs w:val="24"/>
                <w:lang w:eastAsia="ru-RU"/>
              </w:rPr>
              <w:t>;</w:t>
            </w:r>
            <w:r w:rsidR="00D4748B" w:rsidRPr="00D4748B">
              <w:rPr>
                <w:rFonts w:ascii="Arial" w:eastAsia="Times New Roman" w:hAnsi="Arial" w:cs="Arial"/>
                <w:sz w:val="24"/>
                <w:szCs w:val="24"/>
                <w:lang w:eastAsia="ru-RU"/>
              </w:rPr>
              <w:t xml:space="preserve"> </w:t>
            </w:r>
          </w:p>
          <w:p w:rsidR="00D4748B" w:rsidRPr="00D4748B" w:rsidRDefault="00CC41A8" w:rsidP="00D4748B">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w:t>
            </w:r>
            <w:r w:rsidR="00D4748B" w:rsidRPr="00D4748B">
              <w:rPr>
                <w:rFonts w:ascii="Arial" w:eastAsia="Times New Roman" w:hAnsi="Arial" w:cs="Arial"/>
                <w:sz w:val="24"/>
                <w:szCs w:val="24"/>
                <w:lang w:eastAsia="ru-RU"/>
              </w:rPr>
              <w:t>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r>
              <w:rPr>
                <w:rFonts w:ascii="Arial" w:eastAsia="Times New Roman" w:hAnsi="Arial" w:cs="Arial"/>
                <w:sz w:val="24"/>
                <w:szCs w:val="24"/>
                <w:lang w:eastAsia="ru-RU"/>
              </w:rPr>
              <w:t>;</w:t>
            </w:r>
          </w:p>
          <w:p w:rsidR="00D4748B" w:rsidRPr="00D4748B" w:rsidRDefault="00CC41A8" w:rsidP="00D4748B">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w:t>
            </w:r>
            <w:r w:rsidR="00D4748B" w:rsidRPr="00D4748B">
              <w:rPr>
                <w:rFonts w:ascii="Arial" w:eastAsia="Times New Roman" w:hAnsi="Arial" w:cs="Arial"/>
                <w:sz w:val="24"/>
                <w:szCs w:val="24"/>
                <w:lang w:eastAsia="ru-RU"/>
              </w:rPr>
              <w:t>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Pr>
                <w:rFonts w:ascii="Arial" w:eastAsia="Times New Roman" w:hAnsi="Arial" w:cs="Arial"/>
                <w:sz w:val="24"/>
                <w:szCs w:val="24"/>
                <w:lang w:eastAsia="ru-RU"/>
              </w:rPr>
              <w:t>;</w:t>
            </w:r>
          </w:p>
          <w:p w:rsidR="00D4748B" w:rsidRPr="00D4748B" w:rsidRDefault="00CC41A8" w:rsidP="00CC41A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w:t>
            </w:r>
            <w:r w:rsidR="00D4748B" w:rsidRPr="00D4748B">
              <w:rPr>
                <w:rFonts w:ascii="Arial" w:eastAsia="Calibri" w:hAnsi="Arial" w:cs="Arial"/>
                <w:bCs/>
                <w:sz w:val="24"/>
                <w:szCs w:val="24"/>
                <w:lang w:eastAsia="ru-RU"/>
              </w:rPr>
              <w:t>недрение энергосберегающих технологий при освещении улиц, площадей, скверов, парков культуры и отдыха, других объектов внешнего благоустройства</w:t>
            </w:r>
          </w:p>
        </w:tc>
      </w:tr>
      <w:tr w:rsidR="00D4748B" w:rsidRPr="00D4748B" w:rsidTr="00E02B48">
        <w:trPr>
          <w:trHeight w:val="800"/>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4748B" w:rsidRPr="00D4748B"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Calibri" w:hAnsi="Arial" w:cs="Arial"/>
                <w:sz w:val="24"/>
                <w:szCs w:val="24"/>
                <w:lang w:eastAsia="ru-RU"/>
              </w:rPr>
              <w:t xml:space="preserve"> </w:t>
            </w:r>
            <w:r w:rsidRPr="00D4748B">
              <w:rPr>
                <w:rFonts w:ascii="Arial" w:eastAsia="Times New Roman" w:hAnsi="Arial" w:cs="Arial"/>
                <w:sz w:val="24"/>
                <w:szCs w:val="24"/>
                <w:lang w:eastAsia="ru-RU"/>
              </w:rPr>
              <w:t xml:space="preserve">- доля дворовых территорий МКД, в отношении которых проведены работы по благоустройству, от общего количества дворовых территорий МКД; </w:t>
            </w:r>
          </w:p>
          <w:p w:rsidR="00D4748B" w:rsidRPr="00D4748B"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количество дворовых территорий МКД, приведенных в нормативное состояние; </w:t>
            </w:r>
          </w:p>
          <w:p w:rsidR="00D4748B" w:rsidRPr="00D4748B"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lastRenderedPageBreak/>
              <w:t xml:space="preserve">- доля дворовых территорий, на которых проведен ремонт асфальтобетонного покрытия, устройство тротуаров и парковочных мест; </w:t>
            </w:r>
          </w:p>
          <w:p w:rsidR="00D4748B" w:rsidRPr="00D4748B"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p>
          <w:p w:rsidR="00D4748B" w:rsidRPr="00D4748B"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D4748B" w:rsidRPr="00D4748B"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повышения уровня информирования о мероприятиях по формированию современной городской среды муниципального образования; </w:t>
            </w:r>
          </w:p>
          <w:p w:rsidR="00D4748B" w:rsidRPr="00D4748B"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доля участия населения в мероприятиях, проводимых в рамках Программы</w:t>
            </w:r>
          </w:p>
        </w:tc>
      </w:tr>
      <w:tr w:rsidR="00D4748B" w:rsidRPr="00D4748B" w:rsidTr="00E02B48">
        <w:trPr>
          <w:trHeight w:val="800"/>
        </w:trPr>
        <w:tc>
          <w:tcPr>
            <w:tcW w:w="2800" w:type="dxa"/>
            <w:tcBorders>
              <w:top w:val="single" w:sz="4" w:space="0" w:color="auto"/>
              <w:left w:val="single" w:sz="4" w:space="0" w:color="000000"/>
              <w:bottom w:val="single" w:sz="4" w:space="0" w:color="000000"/>
              <w:right w:val="single" w:sz="4" w:space="0" w:color="000000"/>
            </w:tcBorders>
            <w:shd w:val="clear" w:color="auto" w:fill="auto"/>
            <w:vAlign w:val="center"/>
          </w:tcPr>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lastRenderedPageBreak/>
              <w:t>Срок</w:t>
            </w:r>
            <w:r w:rsidRPr="00D4748B">
              <w:rPr>
                <w:rFonts w:ascii="Arial" w:eastAsia="SimSun" w:hAnsi="Arial" w:cs="Arial"/>
                <w:kern w:val="1"/>
                <w:sz w:val="24"/>
                <w:szCs w:val="24"/>
                <w:lang w:eastAsia="ar-SA"/>
              </w:rPr>
              <w:br/>
              <w:t>реализации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D4748B" w:rsidRPr="00D4748B"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2018-2022 годы</w:t>
            </w:r>
          </w:p>
          <w:p w:rsidR="00D4748B" w:rsidRPr="00D4748B"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1 этап: 2018-2019 годы</w:t>
            </w:r>
          </w:p>
          <w:p w:rsidR="00D4748B" w:rsidRPr="00D4748B"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2 этап: 2020-2021 годы</w:t>
            </w:r>
          </w:p>
          <w:p w:rsidR="00D4748B" w:rsidRPr="00D4748B" w:rsidRDefault="00D4748B" w:rsidP="00D4748B">
            <w:pPr>
              <w:autoSpaceDE w:val="0"/>
              <w:autoSpaceDN w:val="0"/>
              <w:adjustRightInd w:val="0"/>
              <w:spacing w:after="0" w:line="240" w:lineRule="auto"/>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3 этап  2022 год</w:t>
            </w:r>
          </w:p>
        </w:tc>
      </w:tr>
      <w:tr w:rsidR="00D4748B" w:rsidRPr="00D4748B" w:rsidTr="00E02B48">
        <w:trPr>
          <w:trHeight w:val="70"/>
        </w:trPr>
        <w:tc>
          <w:tcPr>
            <w:tcW w:w="2800" w:type="dxa"/>
            <w:tcBorders>
              <w:left w:val="single" w:sz="4" w:space="0" w:color="000000"/>
              <w:bottom w:val="single" w:sz="4" w:space="0" w:color="auto"/>
              <w:right w:val="single" w:sz="4" w:space="0" w:color="000000"/>
            </w:tcBorders>
            <w:shd w:val="clear" w:color="auto" w:fill="auto"/>
            <w:vAlign w:val="center"/>
          </w:tcPr>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Объемы бюджетных ассигнований Программы</w:t>
            </w:r>
          </w:p>
        </w:tc>
        <w:tc>
          <w:tcPr>
            <w:tcW w:w="6804" w:type="dxa"/>
            <w:tcBorders>
              <w:left w:val="single" w:sz="4" w:space="0" w:color="000000"/>
              <w:bottom w:val="single" w:sz="4" w:space="0" w:color="auto"/>
              <w:right w:val="single" w:sz="4" w:space="0" w:color="000000"/>
            </w:tcBorders>
            <w:shd w:val="clear" w:color="auto" w:fill="auto"/>
          </w:tcPr>
          <w:p w:rsidR="00D4748B" w:rsidRPr="00D4748B" w:rsidRDefault="00D4748B" w:rsidP="00D4748B">
            <w:pPr>
              <w:widowControl w:val="0"/>
              <w:suppressAutoHyphens/>
              <w:spacing w:after="0" w:line="100" w:lineRule="atLeast"/>
              <w:jc w:val="both"/>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Всего на реализацию подпрограммы в 2018-2022 годы —</w:t>
            </w:r>
            <w:r w:rsidRPr="00D4748B">
              <w:rPr>
                <w:rFonts w:ascii="Arial" w:eastAsia="SimSun" w:hAnsi="Arial" w:cs="Arial"/>
                <w:bCs/>
                <w:color w:val="FF0000"/>
                <w:kern w:val="1"/>
                <w:sz w:val="24"/>
                <w:szCs w:val="24"/>
                <w:lang w:eastAsia="ar-SA"/>
              </w:rPr>
              <w:t xml:space="preserve"> </w:t>
            </w:r>
            <w:r w:rsidRPr="00D4748B">
              <w:rPr>
                <w:rFonts w:ascii="Arial" w:eastAsia="SimSun" w:hAnsi="Arial" w:cs="Arial"/>
                <w:bCs/>
                <w:kern w:val="1"/>
                <w:sz w:val="24"/>
                <w:szCs w:val="24"/>
                <w:lang w:eastAsia="ar-SA"/>
              </w:rPr>
              <w:t xml:space="preserve">тыс. руб., в том числе: </w:t>
            </w:r>
          </w:p>
          <w:p w:rsidR="00D4748B" w:rsidRPr="00D4748B" w:rsidRDefault="00D4748B" w:rsidP="00D4748B">
            <w:pPr>
              <w:widowControl w:val="0"/>
              <w:suppressAutoHyphens/>
              <w:spacing w:after="0" w:line="100" w:lineRule="atLeast"/>
              <w:jc w:val="both"/>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областной бюджет —</w:t>
            </w:r>
            <w:r w:rsidR="00A01627">
              <w:rPr>
                <w:rFonts w:ascii="Arial" w:eastAsia="SimSun" w:hAnsi="Arial" w:cs="Arial"/>
                <w:bCs/>
                <w:kern w:val="1"/>
                <w:sz w:val="24"/>
                <w:szCs w:val="24"/>
                <w:lang w:eastAsia="ar-SA"/>
              </w:rPr>
              <w:t>1 600 000</w:t>
            </w:r>
            <w:r w:rsidRPr="00D4748B">
              <w:rPr>
                <w:rFonts w:ascii="Arial" w:eastAsia="SimSun" w:hAnsi="Arial" w:cs="Arial"/>
                <w:bCs/>
                <w:color w:val="FF0000"/>
                <w:kern w:val="1"/>
                <w:sz w:val="24"/>
                <w:szCs w:val="24"/>
                <w:lang w:eastAsia="ar-SA"/>
              </w:rPr>
              <w:t xml:space="preserve"> </w:t>
            </w:r>
            <w:r w:rsidRPr="00D4748B">
              <w:rPr>
                <w:rFonts w:ascii="Arial" w:eastAsia="SimSun" w:hAnsi="Arial" w:cs="Arial"/>
                <w:bCs/>
                <w:kern w:val="1"/>
                <w:sz w:val="24"/>
                <w:szCs w:val="24"/>
                <w:lang w:eastAsia="ar-SA"/>
              </w:rPr>
              <w:t>тыс. руб.;</w:t>
            </w:r>
          </w:p>
          <w:p w:rsidR="00D4748B" w:rsidRPr="00D4748B" w:rsidRDefault="00D4748B" w:rsidP="00D4748B">
            <w:pPr>
              <w:widowControl w:val="0"/>
              <w:suppressAutoHyphens/>
              <w:spacing w:after="0" w:line="100" w:lineRule="atLeast"/>
              <w:jc w:val="both"/>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местный бюджет —</w:t>
            </w:r>
            <w:r w:rsidRPr="00D4748B">
              <w:rPr>
                <w:rFonts w:ascii="Arial" w:eastAsia="SimSun" w:hAnsi="Arial" w:cs="Arial"/>
                <w:bCs/>
                <w:color w:val="FF0000"/>
                <w:kern w:val="1"/>
                <w:sz w:val="24"/>
                <w:szCs w:val="24"/>
                <w:lang w:eastAsia="ar-SA"/>
              </w:rPr>
              <w:t xml:space="preserve"> </w:t>
            </w:r>
            <w:r w:rsidR="00A01627" w:rsidRPr="00CC41A8">
              <w:rPr>
                <w:rFonts w:ascii="Arial" w:eastAsia="SimSun" w:hAnsi="Arial" w:cs="Arial"/>
                <w:bCs/>
                <w:kern w:val="1"/>
                <w:sz w:val="24"/>
                <w:szCs w:val="24"/>
                <w:lang w:eastAsia="ar-SA"/>
              </w:rPr>
              <w:t xml:space="preserve">160 000 </w:t>
            </w:r>
            <w:r w:rsidRPr="00D4748B">
              <w:rPr>
                <w:rFonts w:ascii="Arial" w:eastAsia="SimSun" w:hAnsi="Arial" w:cs="Arial"/>
                <w:bCs/>
                <w:kern w:val="1"/>
                <w:sz w:val="24"/>
                <w:szCs w:val="24"/>
                <w:lang w:eastAsia="ar-SA"/>
              </w:rPr>
              <w:t xml:space="preserve">тыс. руб.; </w:t>
            </w:r>
          </w:p>
          <w:p w:rsidR="00D4748B" w:rsidRPr="00D4748B" w:rsidRDefault="00D4748B" w:rsidP="00D4748B">
            <w:pPr>
              <w:widowControl w:val="0"/>
              <w:suppressAutoHyphens/>
              <w:spacing w:after="0" w:line="100" w:lineRule="atLeast"/>
              <w:jc w:val="both"/>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иные источники — </w:t>
            </w:r>
            <w:r w:rsidR="000C7257">
              <w:rPr>
                <w:rFonts w:ascii="Arial" w:eastAsia="SimSun" w:hAnsi="Arial" w:cs="Arial"/>
                <w:bCs/>
                <w:kern w:val="1"/>
                <w:sz w:val="24"/>
                <w:szCs w:val="24"/>
                <w:lang w:eastAsia="ar-SA"/>
              </w:rPr>
              <w:t xml:space="preserve"> 0 </w:t>
            </w:r>
            <w:r w:rsidRPr="00D4748B">
              <w:rPr>
                <w:rFonts w:ascii="Arial" w:eastAsia="SimSun" w:hAnsi="Arial" w:cs="Arial"/>
                <w:bCs/>
                <w:kern w:val="1"/>
                <w:sz w:val="24"/>
                <w:szCs w:val="24"/>
                <w:lang w:eastAsia="ar-SA"/>
              </w:rPr>
              <w:t>тыс. руб.</w:t>
            </w:r>
          </w:p>
        </w:tc>
      </w:tr>
      <w:tr w:rsidR="00D4748B" w:rsidRPr="00D4748B" w:rsidTr="00E02B48">
        <w:trPr>
          <w:trHeight w:val="416"/>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D4748B" w:rsidRPr="00D4748B" w:rsidRDefault="00D4748B" w:rsidP="00D4748B">
            <w:pPr>
              <w:widowControl w:val="0"/>
              <w:suppressAutoHyphens/>
              <w:spacing w:after="0" w:line="100" w:lineRule="atLeast"/>
              <w:rPr>
                <w:rFonts w:ascii="Arial" w:eastAsia="SimSun" w:hAnsi="Arial" w:cs="Arial"/>
                <w:kern w:val="1"/>
                <w:sz w:val="24"/>
                <w:szCs w:val="24"/>
                <w:lang w:eastAsia="ar-SA"/>
              </w:rPr>
            </w:pPr>
            <w:r w:rsidRPr="00D4748B">
              <w:rPr>
                <w:rFonts w:ascii="Arial" w:eastAsia="SimSun" w:hAnsi="Arial" w:cs="Arial"/>
                <w:kern w:val="1"/>
                <w:sz w:val="24"/>
                <w:szCs w:val="24"/>
                <w:lang w:eastAsia="ar-SA"/>
              </w:rPr>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Повышение уровня благоустройства территории муниципального образования:</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 увеличение доли дворовых территорий МКД, в отношении которых будут проведены работы по благоустройству, от общего количества дворовых территорий МКД; </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 увеличение количества дворовых территорий МКД, приведенных в нормативное состояние; </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 подготовка комплектов проектно – сметной документации на выполнение ремонта дворовых территорий МКД; </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увеличение общей площади дорожного покрытия дворовых территорий МКД приведенных в нормативное состояние;</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 - создание комфортных условий для отдыха и досуга жителей; </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 увеличение числа граждан, обеспеченных комфортными условиями проживания в МКД; </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благоустройство территорий общественных территорий муниципального образования;</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 - улучшение эстетического состояния общественных территорий муниципального образования; </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r w:rsidRPr="00D4748B">
              <w:rPr>
                <w:rFonts w:ascii="Arial" w:eastAsia="SimSun" w:hAnsi="Arial" w:cs="Arial"/>
                <w:bCs/>
                <w:kern w:val="1"/>
                <w:sz w:val="24"/>
                <w:szCs w:val="24"/>
                <w:lang w:eastAsia="ar-SA"/>
              </w:rPr>
              <w:t xml:space="preserve">- уровень информирования о мероприятиях по формированию современной городской (сельской) среды муниципального образования, в ходе реализации Программы достигнет до 100%; </w:t>
            </w:r>
          </w:p>
          <w:p w:rsidR="00D4748B" w:rsidRPr="00D4748B" w:rsidRDefault="00D4748B" w:rsidP="00D4748B">
            <w:pPr>
              <w:widowControl w:val="0"/>
              <w:suppressAutoHyphens/>
              <w:spacing w:after="0" w:line="100" w:lineRule="atLeast"/>
              <w:rPr>
                <w:rFonts w:ascii="Arial" w:eastAsia="SimSun" w:hAnsi="Arial" w:cs="Arial"/>
                <w:bCs/>
                <w:kern w:val="1"/>
                <w:sz w:val="24"/>
                <w:szCs w:val="24"/>
                <w:lang w:eastAsia="ar-SA"/>
              </w:rPr>
            </w:pPr>
          </w:p>
        </w:tc>
      </w:tr>
    </w:tbl>
    <w:p w:rsidR="00D4748B" w:rsidRPr="00D4748B" w:rsidRDefault="00D4748B" w:rsidP="00D4748B">
      <w:pPr>
        <w:spacing w:after="0" w:line="240" w:lineRule="auto"/>
        <w:jc w:val="both"/>
        <w:rPr>
          <w:rFonts w:ascii="Times New Roman" w:eastAsia="Times New Roman" w:hAnsi="Times New Roman" w:cs="Times New Roman"/>
          <w:sz w:val="28"/>
          <w:szCs w:val="28"/>
          <w:lang w:eastAsia="ru-RU"/>
        </w:rPr>
      </w:pPr>
    </w:p>
    <w:p w:rsidR="00D4748B" w:rsidRPr="00D4748B" w:rsidRDefault="00D4748B" w:rsidP="002D38B0">
      <w:pPr>
        <w:widowControl w:val="0"/>
        <w:numPr>
          <w:ilvl w:val="0"/>
          <w:numId w:val="1"/>
        </w:numPr>
        <w:spacing w:after="0" w:line="240" w:lineRule="auto"/>
        <w:ind w:left="993" w:firstLine="0"/>
        <w:contextualSpacing/>
        <w:jc w:val="center"/>
        <w:rPr>
          <w:rFonts w:ascii="Arial" w:eastAsia="Times New Roman" w:hAnsi="Arial" w:cs="Arial"/>
          <w:b/>
          <w:sz w:val="32"/>
          <w:szCs w:val="32"/>
          <w:lang w:eastAsia="ru-RU"/>
        </w:rPr>
      </w:pPr>
      <w:r w:rsidRPr="00D4748B">
        <w:rPr>
          <w:rFonts w:ascii="Arial" w:eastAsia="Times New Roman" w:hAnsi="Arial" w:cs="Arial"/>
          <w:b/>
          <w:sz w:val="32"/>
          <w:szCs w:val="32"/>
          <w:lang w:eastAsia="ru-RU"/>
        </w:rPr>
        <w:t>Характеристика текущего состояния сферы реализации муниципальной программы</w:t>
      </w:r>
    </w:p>
    <w:p w:rsidR="00D4748B" w:rsidRPr="00D4748B" w:rsidRDefault="002D38B0" w:rsidP="002D38B0">
      <w:pPr>
        <w:widowControl w:val="0"/>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4748B" w:rsidRPr="00D4748B">
        <w:rPr>
          <w:rFonts w:ascii="Arial" w:eastAsia="Times New Roman" w:hAnsi="Arial" w:cs="Arial"/>
          <w:sz w:val="24"/>
          <w:szCs w:val="24"/>
          <w:lang w:eastAsia="ru-RU"/>
        </w:rPr>
        <w:t xml:space="preserve">В селе Платовка 10 многоквартирных жилых домов. Основная часть домов построена от 25 до 40 лет назад. Благоустройство дворовых территорий многоквартирных домов на сегодняшний день полностью или частично не отвечает нормативным требованиям. Несмотря на принимаемые меры, уровень придомовых </w:t>
      </w:r>
      <w:r w:rsidR="00D4748B" w:rsidRPr="00D4748B">
        <w:rPr>
          <w:rFonts w:ascii="Arial" w:eastAsia="Times New Roman" w:hAnsi="Arial" w:cs="Arial"/>
          <w:sz w:val="24"/>
          <w:szCs w:val="24"/>
          <w:lang w:eastAsia="ru-RU"/>
        </w:rPr>
        <w:lastRenderedPageBreak/>
        <w:t xml:space="preserve">территорий многоквартирных домов </w:t>
      </w:r>
      <w:r w:rsidR="00CC41A8" w:rsidRPr="00D4748B">
        <w:rPr>
          <w:rFonts w:ascii="Arial" w:eastAsia="Times New Roman" w:hAnsi="Arial" w:cs="Arial"/>
          <w:sz w:val="24"/>
          <w:szCs w:val="24"/>
          <w:lang w:eastAsia="ru-RU"/>
        </w:rPr>
        <w:t>остается</w:t>
      </w:r>
      <w:r w:rsidR="00D4748B" w:rsidRPr="00D4748B">
        <w:rPr>
          <w:rFonts w:ascii="Arial" w:eastAsia="Times New Roman" w:hAnsi="Arial" w:cs="Arial"/>
          <w:sz w:val="24"/>
          <w:szCs w:val="24"/>
          <w:lang w:eastAsia="ru-RU"/>
        </w:rPr>
        <w:t xml:space="preserve"> на низком уровне. В недостаточном объеме производились работы в границах дворовых территорий многоквартирных домов. Зеленые насаждения представлены, в основном, зрелыми или переросшими деревьями, отсутствуют газоны, не устроены цветники. Отсутствует наружное освещение, необходимый набор малых архитектурных форм и обустроенных детских спортивно-игровых площадок. Отсутствуют специально оборудованные парковки, что приводит к хаотичной стоянке транспортных средств. В проведении мероприятий по благоустройству дворовых территорий, в том числе ремонте проездов, обеспечении освещения, установке скамеек и урн, а также детских и (или) спортивных площадок нуждаются не менее 6 дворовых территорий. 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сельской среды. Проблемы восстановления и ремонта асфальтобетонного покрытия проездов, пешеходных зон, озеленения,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 Принимаемые в последнее время меры по частичному благоустройству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К благоустройству дворовых территорий многоквартирных домов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Основным методом решения проблемы должно стать благоустройство дворовых территорий многоквартирных домов, которое представляет собой совокупность мероприятий, направленных на создание и поддержание функционально, экологически и эстетически надлежащего уровня сельской среды, в том числе улучшение безопасности. Реализация Программы позволит повысить комфортность проживания населения поселка, увеличить площадь зеленых зон, обеспечить более эффективную эксплуатацию дворовых территорий многоквартирных домов, улучшить условия для отдыха и занятий спортом, обеспечить физическую, пространственную и информационную доступность зданий, сооружений в границах дворовых территорий многоквартирных домов для маломобильных групп населения. Реализация мероприятий Программы в 2018 - 2022 годах позволит создать благоприятные условия проживания жителей села,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Характеристика сферы благоустройства общественных территорий, внешний облик села, его эстетический вид во многом зависят от степени благоустроенности территории, от площади озеленения. Благоустройство - комплекс мероприятий по обеспечению безопасности, озеленению, устройству твердых и естественных покрытий, освещению, размещению малых архитектурных форм, направленных на создание благоприятных условий жизни, трудовой деятельности и досуга населения. Озелененные территории вместе с насаждениями и цветниками создают образ населенного пункта, формируют благоприятную и комфортную среду для жителей и гостей села, выполняют рекреационные и санитарно-защитные функции. Они являются составной частью природного богатства поселка и важным условием его инвестиционной привлекательности. Для обеспечения благоустройства общественных территорий целесообразно проведение следующих мероприятий: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1) ремонт, восстановление улиц, включая проезды;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2) ремонт, восстановление пешеходных зон (тротуары, пешеходные дорожки и т.д.);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3) обеспечение уличного освещения;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4) обеспечение безопасности движения (установка, ремонт и восстановление ограждений);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5) установка указателей с наименованиями улиц;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6) озеленение;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lastRenderedPageBreak/>
        <w:t xml:space="preserve">7) установка скамеек, урн;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8) обеспечение физической, пространственной и информационной доступности общественных территорий для инвалидов и других маломобильных групп населения. Программа Формирование комфорт</w:t>
      </w:r>
      <w:r w:rsidR="003F10F7">
        <w:rPr>
          <w:rFonts w:ascii="Arial" w:eastAsia="Times New Roman" w:hAnsi="Arial" w:cs="Arial"/>
          <w:sz w:val="24"/>
          <w:szCs w:val="24"/>
          <w:lang w:eastAsia="ru-RU"/>
        </w:rPr>
        <w:t>ной городской (сельской)  среды</w:t>
      </w:r>
      <w:r w:rsidRPr="00D4748B">
        <w:rPr>
          <w:rFonts w:ascii="Arial" w:eastAsia="Times New Roman" w:hAnsi="Arial" w:cs="Arial"/>
          <w:sz w:val="24"/>
          <w:szCs w:val="24"/>
          <w:lang w:eastAsia="ru-RU"/>
        </w:rPr>
        <w:t xml:space="preserve"> на 2018-2022 годы «село Платовка</w:t>
      </w:r>
      <w:r w:rsidR="00CC41A8">
        <w:rPr>
          <w:rFonts w:ascii="Arial" w:eastAsia="Times New Roman" w:hAnsi="Arial" w:cs="Arial"/>
          <w:sz w:val="24"/>
          <w:szCs w:val="24"/>
          <w:lang w:eastAsia="ru-RU"/>
        </w:rPr>
        <w:t>»</w:t>
      </w:r>
      <w:r w:rsidRPr="00D4748B">
        <w:rPr>
          <w:rFonts w:ascii="Arial" w:eastAsia="Times New Roman" w:hAnsi="Arial" w:cs="Arial"/>
          <w:sz w:val="24"/>
          <w:szCs w:val="24"/>
          <w:lang w:eastAsia="ru-RU"/>
        </w:rPr>
        <w:t xml:space="preserve"> предусматривает целенаправленную работу исходя из минимального и дополнительного перечней работ (приложение № 1). Комплексный подход, предусмотренный Программой, создаст условия для улучшения внешнего вида села, повышения уровня благоустройства, более эффективного использования финансовых и материальных ресурсов бюджета, повышения массовой культуры, участия населения в благоустройстве и тем самым повышения уровня комфортности и чистоты территории.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p>
    <w:p w:rsidR="00D4748B" w:rsidRPr="00D4748B" w:rsidRDefault="00D4748B" w:rsidP="002D38B0">
      <w:pPr>
        <w:widowControl w:val="0"/>
        <w:numPr>
          <w:ilvl w:val="0"/>
          <w:numId w:val="1"/>
        </w:numPr>
        <w:spacing w:after="0" w:line="240" w:lineRule="auto"/>
        <w:ind w:left="993" w:firstLine="0"/>
        <w:contextualSpacing/>
        <w:jc w:val="center"/>
        <w:rPr>
          <w:rFonts w:ascii="Arial" w:eastAsia="Times New Roman" w:hAnsi="Arial" w:cs="Arial"/>
          <w:b/>
          <w:sz w:val="32"/>
          <w:szCs w:val="32"/>
          <w:lang w:eastAsia="ru-RU"/>
        </w:rPr>
      </w:pPr>
      <w:r w:rsidRPr="00D4748B">
        <w:rPr>
          <w:rFonts w:ascii="Arial" w:eastAsia="Times New Roman" w:hAnsi="Arial" w:cs="Arial"/>
          <w:b/>
          <w:sz w:val="32"/>
          <w:szCs w:val="32"/>
          <w:lang w:eastAsia="ru-RU"/>
        </w:rPr>
        <w:t>Приоритеты муниципальной политики в сфере благоустройства, основная цель, задачи, этапы и сроки выполнения муниципальной программы</w:t>
      </w:r>
    </w:p>
    <w:p w:rsidR="00D4748B" w:rsidRPr="00D4748B" w:rsidRDefault="002D38B0" w:rsidP="002D38B0">
      <w:pPr>
        <w:widowControl w:val="0"/>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4748B" w:rsidRPr="00D4748B">
        <w:rPr>
          <w:rFonts w:ascii="Arial" w:eastAsia="Times New Roman" w:hAnsi="Arial" w:cs="Arial"/>
          <w:sz w:val="24"/>
          <w:szCs w:val="24"/>
          <w:lang w:eastAsia="ru-RU"/>
        </w:rPr>
        <w:t>Реализация программы осуществляется в соответствии с действующим законодательством Российской Федерации в сфере жилищно-коммунального хозяйства. Цель программы:</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w:t>
      </w: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повышение уровня благоустройства придомовых территорий многоквартирных жилых домов, а также общественных территорий сельского поселения «село Платовка»;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создание комфортных и безопасных условий проживания граждан;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обеспечение жизненно важных социально-экономических интересов жителей села;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организация искусственного освещения дворовых территорий;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создание условий для массового отдыха жителей;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совершенствование архитектурно-художественного облика села, размещение и содержание малых архитектурных форм;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обновление озеленения придомовых территорий многоквартирных домов.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Основными приоритетами являются: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комплексный подход в реализации проектов благоустройства дворовых и общественных территорий муниципального образования;</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w:t>
      </w: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вовлечение граждан и общественных организаций в процесс обсуждения проектов муниципальных программ, отбора дворовых территорий, общественных территорий для включения в муниципальную программу;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обеспечение доступности сельской среды для маломобильных групп населения, в том числе создание без барьерной среды для маломобильных граждан в зоне общественных пространств;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повышение качества сельской среды, не требующие специального финансирования (введение удобной нумерации зданий, разработку правил уборки территорий, прилегающих к коммерческим объектам и т.д.);</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w:t>
      </w: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реализация мероприятий, обеспечивающих поддержание территорий в надлежащем комфортном состоянии.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Поставленная цель достигается решением следующих задач: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выполнение ремонта и благоустройства дворовых территорий и общественных территорий;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улучшение технического состояния придомовых территорий многоквартирных домов, условий в местах массового пребывания населения;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поддержание санитарного порядка на территории села;</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участие населения в процессе формирования плана комплексного благоустройства дворовых территорий и общественного обсуждения их реализации;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обеспечение реализации мероприятий программы в соответствии с  утвержденными сроками.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Перед началом работ по комплексному благоустройству двора разрабатывается эскизный проект мероприятий, а при необходимости - рабочий проект. Мероприятия планируются с учетом создания условий для жизнедеятельности малобильных </w:t>
      </w:r>
      <w:r w:rsidRPr="00D4748B">
        <w:rPr>
          <w:rFonts w:ascii="Arial" w:eastAsia="Times New Roman" w:hAnsi="Arial" w:cs="Arial"/>
          <w:sz w:val="24"/>
          <w:szCs w:val="24"/>
          <w:lang w:eastAsia="ru-RU"/>
        </w:rPr>
        <w:lastRenderedPageBreak/>
        <w:t xml:space="preserve">групп населения. Срок реализации муниципальной программы - 2018-2022 г.г., с возможностью внесения изменений в объемы и сроки реализации.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p>
    <w:p w:rsidR="00D4748B" w:rsidRPr="00D4748B" w:rsidRDefault="00D4748B" w:rsidP="002D38B0">
      <w:pPr>
        <w:widowControl w:val="0"/>
        <w:numPr>
          <w:ilvl w:val="0"/>
          <w:numId w:val="1"/>
        </w:numPr>
        <w:spacing w:after="0" w:line="240" w:lineRule="auto"/>
        <w:ind w:left="993" w:firstLine="0"/>
        <w:contextualSpacing/>
        <w:jc w:val="center"/>
        <w:rPr>
          <w:rFonts w:ascii="Arial" w:eastAsia="Times New Roman" w:hAnsi="Arial" w:cs="Arial"/>
          <w:b/>
          <w:sz w:val="32"/>
          <w:szCs w:val="32"/>
          <w:lang w:eastAsia="ru-RU"/>
        </w:rPr>
      </w:pPr>
      <w:r w:rsidRPr="00D4748B">
        <w:rPr>
          <w:rFonts w:ascii="Arial" w:eastAsia="Times New Roman" w:hAnsi="Arial" w:cs="Arial"/>
          <w:b/>
          <w:sz w:val="32"/>
          <w:szCs w:val="32"/>
          <w:lang w:eastAsia="ru-RU"/>
        </w:rPr>
        <w:t>Перечень мероприятий программы</w:t>
      </w:r>
    </w:p>
    <w:p w:rsidR="00D4748B" w:rsidRPr="00D4748B" w:rsidRDefault="002D38B0" w:rsidP="002D38B0">
      <w:pPr>
        <w:widowControl w:val="0"/>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4748B" w:rsidRPr="00D4748B">
        <w:rPr>
          <w:rFonts w:ascii="Arial" w:eastAsia="Times New Roman" w:hAnsi="Arial" w:cs="Arial"/>
          <w:sz w:val="24"/>
          <w:szCs w:val="24"/>
          <w:lang w:eastAsia="ru-RU"/>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 в соответствии адресным перечнем</w:t>
      </w:r>
      <w:r w:rsidR="00E62093">
        <w:rPr>
          <w:rFonts w:ascii="Arial" w:eastAsia="Times New Roman" w:hAnsi="Arial" w:cs="Arial"/>
          <w:sz w:val="24"/>
          <w:szCs w:val="24"/>
          <w:lang w:eastAsia="ru-RU"/>
        </w:rPr>
        <w:t xml:space="preserve"> многоквартирных домов, </w:t>
      </w:r>
      <w:r w:rsidR="00D4748B" w:rsidRPr="00D4748B">
        <w:rPr>
          <w:rFonts w:ascii="Arial" w:eastAsia="Times New Roman" w:hAnsi="Arial" w:cs="Arial"/>
          <w:sz w:val="24"/>
          <w:szCs w:val="24"/>
          <w:lang w:eastAsia="ru-RU"/>
        </w:rPr>
        <w:t>общественных территорий, подлежащих бла</w:t>
      </w:r>
      <w:r>
        <w:rPr>
          <w:rFonts w:ascii="Arial" w:eastAsia="Times New Roman" w:hAnsi="Arial" w:cs="Arial"/>
          <w:sz w:val="24"/>
          <w:szCs w:val="24"/>
          <w:lang w:eastAsia="ru-RU"/>
        </w:rPr>
        <w:t>гоустройству в 2018-2022 г.</w:t>
      </w:r>
      <w:r w:rsidR="00D4748B" w:rsidRPr="00D4748B">
        <w:rPr>
          <w:rFonts w:ascii="Arial" w:eastAsia="Times New Roman" w:hAnsi="Arial" w:cs="Arial"/>
          <w:sz w:val="24"/>
          <w:szCs w:val="24"/>
          <w:lang w:eastAsia="ru-RU"/>
        </w:rPr>
        <w:t xml:space="preserve"> (приложение № </w:t>
      </w:r>
      <w:r w:rsidR="00E62093">
        <w:rPr>
          <w:rFonts w:ascii="Arial" w:eastAsia="Times New Roman" w:hAnsi="Arial" w:cs="Arial"/>
          <w:sz w:val="24"/>
          <w:szCs w:val="24"/>
          <w:lang w:eastAsia="ru-RU"/>
        </w:rPr>
        <w:t>2</w:t>
      </w:r>
      <w:r w:rsidR="00D4748B" w:rsidRPr="00D4748B">
        <w:rPr>
          <w:rFonts w:ascii="Arial" w:eastAsia="Times New Roman" w:hAnsi="Arial" w:cs="Arial"/>
          <w:sz w:val="24"/>
          <w:szCs w:val="24"/>
          <w:lang w:eastAsia="ru-RU"/>
        </w:rPr>
        <w:t xml:space="preserve">).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риски, связанные с изменением бюджетного законодательства;</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w:t>
      </w: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финансовые риски: финансирование Программы не в полном объеме в связи с неисполнением доходной части бюджета сельского поселения;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при размещении муниципальных заказов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несвоевременное выполнение работ подрядными организациями может привести к нарушению сроков выполнения программных мероприятий;</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w:t>
      </w: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заключение муниципальных контрактов и договоров с организациями, которые окажутся неспособными исполнить свои обязательства. В таком случае Программа подлежит корректировке. Проведение повторных процедур приведет к изменению сроков исполнения программных мероприятий. Способами ограничения рисков являются: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а) концентрация ресурсов на решении приоритетных задач;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б) изучение и внедрение положительного опыта других муниципальных образований;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в) повышение результативности реализации программы и эффективности использования бюджетных средств;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г) своевременное внесение изменений в бюджет и муниципальную Программу.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p>
    <w:p w:rsidR="00D4748B" w:rsidRPr="00D4748B" w:rsidRDefault="00D4748B" w:rsidP="002D38B0">
      <w:pPr>
        <w:widowControl w:val="0"/>
        <w:numPr>
          <w:ilvl w:val="0"/>
          <w:numId w:val="1"/>
        </w:numPr>
        <w:spacing w:after="0" w:line="240" w:lineRule="auto"/>
        <w:ind w:left="993" w:firstLine="0"/>
        <w:contextualSpacing/>
        <w:jc w:val="center"/>
        <w:rPr>
          <w:rFonts w:ascii="Arial" w:eastAsia="Times New Roman" w:hAnsi="Arial" w:cs="Arial"/>
          <w:b/>
          <w:sz w:val="32"/>
          <w:szCs w:val="32"/>
          <w:lang w:eastAsia="ru-RU"/>
        </w:rPr>
      </w:pPr>
      <w:r w:rsidRPr="00D4748B">
        <w:rPr>
          <w:rFonts w:ascii="Arial" w:eastAsia="Times New Roman" w:hAnsi="Arial" w:cs="Arial"/>
          <w:b/>
          <w:sz w:val="32"/>
          <w:szCs w:val="32"/>
          <w:lang w:eastAsia="ru-RU"/>
        </w:rPr>
        <w:t>Обоснование ресурсного обеспечения программы</w:t>
      </w:r>
    </w:p>
    <w:p w:rsidR="00D4748B" w:rsidRDefault="002D38B0" w:rsidP="002D38B0">
      <w:pPr>
        <w:widowControl w:val="0"/>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4748B" w:rsidRPr="00D4748B">
        <w:rPr>
          <w:rFonts w:ascii="Arial" w:eastAsia="Times New Roman" w:hAnsi="Arial" w:cs="Arial"/>
          <w:sz w:val="24"/>
          <w:szCs w:val="24"/>
          <w:lang w:eastAsia="ru-RU"/>
        </w:rPr>
        <w:t xml:space="preserve">Общий объем финансового обеспечения муниципальной Программы в 2018 - 2022 годах составит </w:t>
      </w:r>
      <w:r w:rsidR="00A01627">
        <w:rPr>
          <w:rFonts w:ascii="Arial" w:eastAsia="Times New Roman" w:hAnsi="Arial" w:cs="Arial"/>
          <w:sz w:val="24"/>
          <w:szCs w:val="24"/>
          <w:lang w:eastAsia="ru-RU"/>
        </w:rPr>
        <w:t xml:space="preserve">1 760 000 </w:t>
      </w:r>
      <w:r w:rsidR="00D4748B" w:rsidRPr="00D4748B">
        <w:rPr>
          <w:rFonts w:ascii="Arial" w:eastAsia="Times New Roman" w:hAnsi="Arial" w:cs="Arial"/>
          <w:sz w:val="24"/>
          <w:szCs w:val="24"/>
          <w:lang w:eastAsia="ru-RU"/>
        </w:rPr>
        <w:t xml:space="preserve">рублей. Муниципальная программа реализуется за счет средств федерального бюджета, регионального бюджета, местного бюджета и внебюджетных средств. В рамках реализации Программы внебюджетные средства планируется привлекать в форме средств граждан и заинтересованных организаций. Софинансирование региональной программы за счет средств собственников помещений в МКД предусматривается на выполнение работ по благоустройству дворовых территорий из дополнительного перечня в объеме не менее 1,0 % от общей стоимости таких работ. Объем финансирования является ориентировочным и корректируется: после разработки проектно-сметной документации на каждый объект; после утверждения суммы субсидии на реализацию муниципальной Программы. Решение о форме участия (финансовое и (или) трудовое) и доле участия заинтересованных лиц в выполнении минимального перечня работ и дополнительного перечня по благоустройству дворовых территорий принимается на общем собрании жильцов многоквартирного дома. </w:t>
      </w:r>
    </w:p>
    <w:p w:rsidR="00CC41A8" w:rsidRPr="00D4748B" w:rsidRDefault="00CC41A8" w:rsidP="002D38B0">
      <w:pPr>
        <w:widowControl w:val="0"/>
        <w:spacing w:after="0" w:line="240" w:lineRule="auto"/>
        <w:ind w:left="993"/>
        <w:jc w:val="both"/>
        <w:rPr>
          <w:rFonts w:ascii="Arial" w:eastAsia="Times New Roman" w:hAnsi="Arial" w:cs="Arial"/>
          <w:sz w:val="24"/>
          <w:szCs w:val="24"/>
          <w:lang w:eastAsia="ru-RU"/>
        </w:rPr>
      </w:pP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p>
    <w:p w:rsidR="00D4748B" w:rsidRPr="00D4748B" w:rsidRDefault="00D4748B" w:rsidP="002D38B0">
      <w:pPr>
        <w:widowControl w:val="0"/>
        <w:numPr>
          <w:ilvl w:val="0"/>
          <w:numId w:val="1"/>
        </w:numPr>
        <w:spacing w:after="0" w:line="240" w:lineRule="auto"/>
        <w:ind w:left="993" w:firstLine="0"/>
        <w:contextualSpacing/>
        <w:jc w:val="center"/>
        <w:rPr>
          <w:rFonts w:ascii="Arial" w:eastAsia="Times New Roman" w:hAnsi="Arial" w:cs="Arial"/>
          <w:b/>
          <w:sz w:val="32"/>
          <w:szCs w:val="32"/>
          <w:lang w:eastAsia="ru-RU"/>
        </w:rPr>
      </w:pPr>
      <w:r w:rsidRPr="00D4748B">
        <w:rPr>
          <w:rFonts w:ascii="Arial" w:eastAsia="Times New Roman" w:hAnsi="Arial" w:cs="Arial"/>
          <w:b/>
          <w:sz w:val="32"/>
          <w:szCs w:val="32"/>
          <w:lang w:eastAsia="ru-RU"/>
        </w:rPr>
        <w:t>Механизм реализации программы</w:t>
      </w:r>
    </w:p>
    <w:p w:rsidR="00D4748B" w:rsidRPr="00D4748B" w:rsidRDefault="002D38B0" w:rsidP="002D38B0">
      <w:pPr>
        <w:widowControl w:val="0"/>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4748B" w:rsidRPr="00D4748B">
        <w:rPr>
          <w:rFonts w:ascii="Arial" w:eastAsia="Times New Roman" w:hAnsi="Arial" w:cs="Arial"/>
          <w:sz w:val="24"/>
          <w:szCs w:val="24"/>
          <w:lang w:eastAsia="ru-RU"/>
        </w:rPr>
        <w:t xml:space="preserve">Механизм реализации муниципальной программы определяется администрацией и предусматривает проведение организационных мероприятий, обеспечивающих выполнение программы.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Заказчик Программы: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отвечает за реализацию мероприятий Программы, целевое и эффективное использование средств федерального, областного и местного бюджетов, </w:t>
      </w:r>
      <w:r w:rsidRPr="00D4748B">
        <w:rPr>
          <w:rFonts w:ascii="Arial" w:eastAsia="Times New Roman" w:hAnsi="Arial" w:cs="Arial"/>
          <w:sz w:val="24"/>
          <w:szCs w:val="24"/>
          <w:lang w:eastAsia="ru-RU"/>
        </w:rPr>
        <w:lastRenderedPageBreak/>
        <w:t>выделяемых на их выполнение:</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w:t>
      </w: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обеспечивает согласованность действий исполнителей по подготовке и реализации программных мероприятий:</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w:t>
      </w: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представляет в установленном порядке отчеты о ходе финансирования и реализации соответствующих мероприятий Программы.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Ответственный исполнитель Программы: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несет ответственность за реализацию мероприятий Программы в установленные сроки;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обеспечивает согласованность действий заказчика и исполнителя Программы по подготовке и реализации программных мероприятий;</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w:t>
      </w:r>
      <w:r w:rsidRPr="00D4748B">
        <w:rPr>
          <w:rFonts w:ascii="Arial" w:eastAsia="Times New Roman" w:hAnsi="Arial" w:cs="Arial"/>
          <w:sz w:val="24"/>
          <w:szCs w:val="24"/>
          <w:lang w:eastAsia="ru-RU"/>
        </w:rPr>
        <w:sym w:font="Symbol" w:char="F02D"/>
      </w:r>
      <w:r w:rsidRPr="00D4748B">
        <w:rPr>
          <w:rFonts w:ascii="Arial" w:eastAsia="Times New Roman" w:hAnsi="Arial" w:cs="Arial"/>
          <w:sz w:val="24"/>
          <w:szCs w:val="24"/>
          <w:lang w:eastAsia="ru-RU"/>
        </w:rPr>
        <w:t xml:space="preserve"> представляет в установленном порядке отчеты о ходе финансирования и реализации мероприятий Программы.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Важным фактом в реализации муниципальной Программы является участие заинтересованных лиц, граждан и организаций в процессе обсуждения проекта муниципальной программы, внесение замечаний и предложений по включению дворовых территорий и общественных территорий в Программу.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трудовое и финансовое участие в реализации мероприятий по благоустройству дворовых территорий. Заинтересованным лицам предлагается обеспечить трудовое участие в реализации мероприятий по благоустройству дворовых территорий: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обеспечение благоприятных условий для работы подрядной организации, выполняющей работы.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Выполнение работ, определенных настоящей программой, должно происходить с </w:t>
      </w:r>
      <w:r w:rsidR="00CC41A8" w:rsidRPr="00D4748B">
        <w:rPr>
          <w:rFonts w:ascii="Arial" w:eastAsia="Times New Roman" w:hAnsi="Arial" w:cs="Arial"/>
          <w:sz w:val="24"/>
          <w:szCs w:val="24"/>
          <w:lang w:eastAsia="ru-RU"/>
        </w:rPr>
        <w:t>учетом</w:t>
      </w:r>
      <w:r w:rsidRPr="00D4748B">
        <w:rPr>
          <w:rFonts w:ascii="Arial" w:eastAsia="Times New Roman" w:hAnsi="Arial" w:cs="Arial"/>
          <w:sz w:val="24"/>
          <w:szCs w:val="24"/>
          <w:lang w:eastAsia="ru-RU"/>
        </w:rPr>
        <w:t xml:space="preserve">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p>
    <w:p w:rsidR="00D4748B" w:rsidRPr="00D4748B" w:rsidRDefault="00D4748B" w:rsidP="002D38B0">
      <w:pPr>
        <w:widowControl w:val="0"/>
        <w:numPr>
          <w:ilvl w:val="0"/>
          <w:numId w:val="1"/>
        </w:numPr>
        <w:spacing w:after="0" w:line="240" w:lineRule="auto"/>
        <w:ind w:left="993" w:firstLine="0"/>
        <w:contextualSpacing/>
        <w:jc w:val="center"/>
        <w:rPr>
          <w:rFonts w:ascii="Arial" w:eastAsia="Times New Roman" w:hAnsi="Arial" w:cs="Arial"/>
          <w:b/>
          <w:sz w:val="32"/>
          <w:szCs w:val="32"/>
          <w:lang w:eastAsia="ru-RU"/>
        </w:rPr>
      </w:pPr>
      <w:r w:rsidRPr="00D4748B">
        <w:rPr>
          <w:rFonts w:ascii="Arial" w:eastAsia="Times New Roman" w:hAnsi="Arial" w:cs="Arial"/>
          <w:b/>
          <w:sz w:val="32"/>
          <w:szCs w:val="32"/>
          <w:lang w:eastAsia="ru-RU"/>
        </w:rPr>
        <w:t>Оценка социально-экономической эффективности реализации программы</w:t>
      </w:r>
    </w:p>
    <w:p w:rsidR="00D4748B" w:rsidRPr="00D4748B" w:rsidRDefault="002D38B0" w:rsidP="00E02B48">
      <w:pPr>
        <w:widowControl w:val="0"/>
        <w:spacing w:after="0" w:line="240" w:lineRule="auto"/>
        <w:ind w:left="1134"/>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4748B" w:rsidRPr="00D4748B">
        <w:rPr>
          <w:rFonts w:ascii="Arial" w:eastAsia="Times New Roman" w:hAnsi="Arial" w:cs="Arial"/>
          <w:sz w:val="24"/>
          <w:szCs w:val="24"/>
          <w:lang w:eastAsia="ru-RU"/>
        </w:rPr>
        <w:t>Реализация запланированных мероприятий в 2018 - 2022 г.г.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 а также обеспечит благоприятные условия проживания населения, что положительно отразится и на повышении качества жизни в целом. 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социально-экономическое развитие сельского поселения. Администрация осуществляет мониторинг ситуации и анализ эффективности выполняемой работы. Ответственный исполнител</w:t>
      </w:r>
      <w:r w:rsidR="00CC41A8">
        <w:rPr>
          <w:rFonts w:ascii="Arial" w:eastAsia="Times New Roman" w:hAnsi="Arial" w:cs="Arial"/>
          <w:sz w:val="24"/>
          <w:szCs w:val="24"/>
          <w:lang w:eastAsia="ru-RU"/>
        </w:rPr>
        <w:t>ь пред</w:t>
      </w:r>
      <w:r w:rsidR="00D4748B" w:rsidRPr="00D4748B">
        <w:rPr>
          <w:rFonts w:ascii="Arial" w:eastAsia="Times New Roman" w:hAnsi="Arial" w:cs="Arial"/>
          <w:sz w:val="24"/>
          <w:szCs w:val="24"/>
          <w:lang w:eastAsia="ru-RU"/>
        </w:rPr>
        <w:t xml:space="preserve">ставляет отчет о выполненных мероприятиях по объектам сельского поселения. В рамках реализации муниципальной </w:t>
      </w:r>
      <w:r w:rsidR="00CC41A8">
        <w:rPr>
          <w:rFonts w:ascii="Arial" w:eastAsia="Times New Roman" w:hAnsi="Arial" w:cs="Arial"/>
          <w:sz w:val="24"/>
          <w:szCs w:val="24"/>
          <w:lang w:eastAsia="ru-RU"/>
        </w:rPr>
        <w:t>Программы планируется проведение</w:t>
      </w:r>
      <w:r w:rsidR="00D4748B" w:rsidRPr="00D4748B">
        <w:rPr>
          <w:rFonts w:ascii="Arial" w:eastAsia="Times New Roman" w:hAnsi="Arial" w:cs="Arial"/>
          <w:sz w:val="24"/>
          <w:szCs w:val="24"/>
          <w:lang w:eastAsia="ru-RU"/>
        </w:rPr>
        <w:t xml:space="preserve"> мероп</w:t>
      </w:r>
      <w:r w:rsidR="00CC41A8">
        <w:rPr>
          <w:rFonts w:ascii="Arial" w:eastAsia="Times New Roman" w:hAnsi="Arial" w:cs="Arial"/>
          <w:sz w:val="24"/>
          <w:szCs w:val="24"/>
          <w:lang w:eastAsia="ru-RU"/>
        </w:rPr>
        <w:t>риятий по капитальному ремонту 1 дворовой территории многоквартирного дома</w:t>
      </w:r>
      <w:r w:rsidR="00D4748B" w:rsidRPr="00D4748B">
        <w:rPr>
          <w:rFonts w:ascii="Arial" w:eastAsia="Times New Roman" w:hAnsi="Arial" w:cs="Arial"/>
          <w:sz w:val="24"/>
          <w:szCs w:val="24"/>
          <w:lang w:eastAsia="ru-RU"/>
        </w:rPr>
        <w:t xml:space="preserve"> (общей площадью </w:t>
      </w:r>
      <w:r w:rsidR="003F10F7" w:rsidRPr="003F10F7">
        <w:rPr>
          <w:rFonts w:ascii="Arial" w:eastAsia="Times New Roman" w:hAnsi="Arial" w:cs="Arial"/>
          <w:sz w:val="24"/>
          <w:szCs w:val="24"/>
          <w:lang w:eastAsia="ru-RU"/>
        </w:rPr>
        <w:t>10</w:t>
      </w:r>
      <w:r w:rsidR="00D4748B" w:rsidRPr="003F10F7">
        <w:rPr>
          <w:rFonts w:ascii="Arial" w:eastAsia="Times New Roman" w:hAnsi="Arial" w:cs="Arial"/>
          <w:sz w:val="24"/>
          <w:szCs w:val="24"/>
          <w:lang w:eastAsia="ru-RU"/>
        </w:rPr>
        <w:t xml:space="preserve">00 </w:t>
      </w:r>
      <w:r w:rsidR="00D4748B" w:rsidRPr="00D4748B">
        <w:rPr>
          <w:rFonts w:ascii="Arial" w:eastAsia="Times New Roman" w:hAnsi="Arial" w:cs="Arial"/>
          <w:sz w:val="24"/>
          <w:szCs w:val="24"/>
          <w:lang w:eastAsia="ru-RU"/>
        </w:rPr>
        <w:t xml:space="preserve"> кв. м), и благоустройству 2 ед. общественных территорий. Индикаторами эффективности реализации программы следует считать: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lastRenderedPageBreak/>
        <w:t xml:space="preserve">- увеличение доли придомовых территорий, приведенных в нормативное состояние, до 100 % от общего количества дворовых территорий многоквартирных домов, нуждающихся в проведении вышеуказанных мероприятий; </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увеличение доли общественных территорий сельского поселения, приведенных в нормативное состояние, до 100% от общего количества общественных территорий;</w:t>
      </w:r>
    </w:p>
    <w:p w:rsidR="00D4748B" w:rsidRPr="00D4748B" w:rsidRDefault="00D4748B" w:rsidP="002D38B0">
      <w:pPr>
        <w:widowControl w:val="0"/>
        <w:spacing w:after="0" w:line="240" w:lineRule="auto"/>
        <w:ind w:left="993"/>
        <w:jc w:val="both"/>
        <w:rPr>
          <w:rFonts w:ascii="Arial" w:eastAsia="Times New Roman" w:hAnsi="Arial" w:cs="Arial"/>
          <w:sz w:val="24"/>
          <w:szCs w:val="24"/>
          <w:lang w:eastAsia="ru-RU"/>
        </w:rPr>
      </w:pPr>
      <w:r w:rsidRPr="00D4748B">
        <w:rPr>
          <w:rFonts w:ascii="Arial" w:eastAsia="Times New Roman" w:hAnsi="Arial" w:cs="Arial"/>
          <w:sz w:val="24"/>
          <w:szCs w:val="24"/>
          <w:lang w:eastAsia="ru-RU"/>
        </w:rPr>
        <w:t xml:space="preserve"> - повышение социальной и экономической привлекательности села Платовка. Оценка результативности программы будет отслеживаться ежегодно по итогам отчетного периода.</w:t>
      </w:r>
    </w:p>
    <w:p w:rsidR="00D4748B" w:rsidRDefault="00D4748B" w:rsidP="00D4748B">
      <w:pPr>
        <w:rPr>
          <w:rFonts w:ascii="Times New Roman" w:eastAsia="Times New Roman" w:hAnsi="Times New Roman" w:cs="Times New Roman"/>
          <w:sz w:val="28"/>
          <w:szCs w:val="28"/>
          <w:lang w:eastAsia="ru-RU"/>
        </w:rPr>
      </w:pPr>
    </w:p>
    <w:p w:rsidR="00E62093" w:rsidRPr="00D4748B" w:rsidRDefault="00E62093" w:rsidP="00D4748B">
      <w:pPr>
        <w:rPr>
          <w:rFonts w:ascii="Times New Roman" w:eastAsia="Times New Roman" w:hAnsi="Times New Roman" w:cs="Times New Roman"/>
          <w:sz w:val="28"/>
          <w:szCs w:val="28"/>
          <w:lang w:eastAsia="ru-RU"/>
        </w:rPr>
      </w:pPr>
    </w:p>
    <w:p w:rsidR="00D4748B" w:rsidRPr="002D38B0" w:rsidRDefault="00D4748B" w:rsidP="002D38B0">
      <w:pPr>
        <w:spacing w:after="0" w:line="240" w:lineRule="auto"/>
        <w:ind w:left="709"/>
        <w:rPr>
          <w:rFonts w:ascii="Arial" w:eastAsia="Times New Roman" w:hAnsi="Arial" w:cs="Arial"/>
          <w:b/>
          <w:sz w:val="32"/>
          <w:szCs w:val="32"/>
          <w:lang w:eastAsia="ru-RU" w:bidi="ru-RU"/>
        </w:rPr>
      </w:pPr>
      <w:r w:rsidRPr="002D38B0">
        <w:rPr>
          <w:rFonts w:ascii="Arial" w:eastAsia="Times New Roman" w:hAnsi="Arial" w:cs="Arial"/>
          <w:b/>
          <w:sz w:val="32"/>
          <w:szCs w:val="32"/>
          <w:lang w:eastAsia="ru-RU" w:bidi="ru-RU"/>
        </w:rPr>
        <w:t xml:space="preserve">                  </w:t>
      </w:r>
      <w:r w:rsidR="002D38B0">
        <w:rPr>
          <w:rFonts w:ascii="Arial" w:eastAsia="Times New Roman" w:hAnsi="Arial" w:cs="Arial"/>
          <w:b/>
          <w:sz w:val="32"/>
          <w:szCs w:val="32"/>
          <w:lang w:eastAsia="ru-RU" w:bidi="ru-RU"/>
        </w:rPr>
        <w:t xml:space="preserve">                            </w:t>
      </w:r>
      <w:r w:rsidR="002D38B0" w:rsidRPr="002D38B0">
        <w:rPr>
          <w:rFonts w:ascii="Arial" w:eastAsia="Times New Roman" w:hAnsi="Arial" w:cs="Arial"/>
          <w:b/>
          <w:sz w:val="32"/>
          <w:szCs w:val="32"/>
          <w:lang w:eastAsia="ru-RU" w:bidi="ru-RU"/>
        </w:rPr>
        <w:t xml:space="preserve">Приложение № 1 </w:t>
      </w:r>
      <w:r w:rsidRPr="002D38B0">
        <w:rPr>
          <w:rFonts w:ascii="Arial" w:eastAsia="Times New Roman" w:hAnsi="Arial" w:cs="Arial"/>
          <w:b/>
          <w:sz w:val="32"/>
          <w:szCs w:val="32"/>
          <w:lang w:eastAsia="ru-RU" w:bidi="ru-RU"/>
        </w:rPr>
        <w:t xml:space="preserve">                                                             </w:t>
      </w:r>
      <w:r w:rsidR="002D38B0">
        <w:rPr>
          <w:rFonts w:ascii="Arial" w:eastAsia="Times New Roman" w:hAnsi="Arial" w:cs="Arial"/>
          <w:b/>
          <w:sz w:val="32"/>
          <w:szCs w:val="32"/>
          <w:lang w:eastAsia="ru-RU" w:bidi="ru-RU"/>
        </w:rPr>
        <w:t xml:space="preserve">                                   </w:t>
      </w:r>
    </w:p>
    <w:p w:rsidR="002D38B0" w:rsidRPr="002D38B0" w:rsidRDefault="002D38B0" w:rsidP="002D38B0">
      <w:pPr>
        <w:spacing w:after="0" w:line="240" w:lineRule="auto"/>
        <w:ind w:left="709"/>
        <w:rPr>
          <w:rFonts w:ascii="Arial" w:eastAsia="Times New Roman" w:hAnsi="Arial" w:cs="Arial"/>
          <w:b/>
          <w:sz w:val="32"/>
          <w:szCs w:val="32"/>
          <w:lang w:eastAsia="ru-RU" w:bidi="ru-RU"/>
        </w:rPr>
      </w:pPr>
      <w:r w:rsidRPr="002D38B0">
        <w:rPr>
          <w:rFonts w:ascii="Arial" w:eastAsia="Times New Roman" w:hAnsi="Arial" w:cs="Arial"/>
          <w:b/>
          <w:sz w:val="32"/>
          <w:szCs w:val="32"/>
          <w:lang w:eastAsia="ru-RU" w:bidi="ru-RU"/>
        </w:rPr>
        <w:t xml:space="preserve">                          </w:t>
      </w:r>
      <w:r>
        <w:rPr>
          <w:rFonts w:ascii="Arial" w:eastAsia="Times New Roman" w:hAnsi="Arial" w:cs="Arial"/>
          <w:b/>
          <w:sz w:val="32"/>
          <w:szCs w:val="32"/>
          <w:lang w:eastAsia="ru-RU" w:bidi="ru-RU"/>
        </w:rPr>
        <w:t xml:space="preserve">                   </w:t>
      </w:r>
      <w:r w:rsidRPr="002D38B0">
        <w:rPr>
          <w:rFonts w:ascii="Arial" w:eastAsia="Times New Roman" w:hAnsi="Arial" w:cs="Arial"/>
          <w:b/>
          <w:sz w:val="32"/>
          <w:szCs w:val="32"/>
          <w:lang w:eastAsia="ru-RU" w:bidi="ru-RU"/>
        </w:rPr>
        <w:t xml:space="preserve"> к муниципальной программе </w:t>
      </w:r>
      <w:r>
        <w:rPr>
          <w:rFonts w:ascii="Arial" w:eastAsia="Times New Roman" w:hAnsi="Arial" w:cs="Arial"/>
          <w:b/>
          <w:sz w:val="32"/>
          <w:szCs w:val="32"/>
          <w:lang w:eastAsia="ru-RU" w:bidi="ru-RU"/>
        </w:rPr>
        <w:t xml:space="preserve"> </w:t>
      </w:r>
    </w:p>
    <w:p w:rsidR="002D38B0" w:rsidRDefault="002D38B0" w:rsidP="002D38B0">
      <w:pPr>
        <w:spacing w:after="0" w:line="240" w:lineRule="auto"/>
        <w:ind w:left="709"/>
        <w:rPr>
          <w:rFonts w:ascii="Arial" w:eastAsia="Times New Roman" w:hAnsi="Arial" w:cs="Arial"/>
          <w:b/>
          <w:sz w:val="32"/>
          <w:szCs w:val="32"/>
          <w:lang w:eastAsia="ru-RU" w:bidi="ru-RU"/>
        </w:rPr>
      </w:pPr>
      <w:r w:rsidRPr="002D38B0">
        <w:rPr>
          <w:rFonts w:ascii="Arial" w:eastAsia="Times New Roman" w:hAnsi="Arial" w:cs="Arial"/>
          <w:b/>
          <w:sz w:val="32"/>
          <w:szCs w:val="32"/>
          <w:lang w:eastAsia="ru-RU" w:bidi="ru-RU"/>
        </w:rPr>
        <w:t xml:space="preserve">                                           </w:t>
      </w:r>
      <w:r>
        <w:rPr>
          <w:rFonts w:ascii="Arial" w:eastAsia="Times New Roman" w:hAnsi="Arial" w:cs="Arial"/>
          <w:b/>
          <w:sz w:val="32"/>
          <w:szCs w:val="32"/>
          <w:lang w:eastAsia="ru-RU" w:bidi="ru-RU"/>
        </w:rPr>
        <w:t xml:space="preserve">   </w:t>
      </w:r>
      <w:r w:rsidRPr="002D38B0">
        <w:rPr>
          <w:rFonts w:ascii="Arial" w:eastAsia="Times New Roman" w:hAnsi="Arial" w:cs="Arial"/>
          <w:b/>
          <w:sz w:val="32"/>
          <w:szCs w:val="32"/>
          <w:lang w:eastAsia="ru-RU" w:bidi="ru-RU"/>
        </w:rPr>
        <w:t>«Формирование</w:t>
      </w:r>
      <w:r>
        <w:rPr>
          <w:rFonts w:ascii="Arial" w:eastAsia="Times New Roman" w:hAnsi="Arial" w:cs="Arial"/>
          <w:b/>
          <w:sz w:val="32"/>
          <w:szCs w:val="32"/>
          <w:lang w:eastAsia="ru-RU" w:bidi="ru-RU"/>
        </w:rPr>
        <w:t xml:space="preserve"> </w:t>
      </w:r>
      <w:r w:rsidRPr="002D38B0">
        <w:rPr>
          <w:rFonts w:ascii="Arial" w:eastAsia="Times New Roman" w:hAnsi="Arial" w:cs="Arial"/>
          <w:b/>
          <w:sz w:val="32"/>
          <w:szCs w:val="32"/>
          <w:lang w:eastAsia="ru-RU" w:bidi="ru-RU"/>
        </w:rPr>
        <w:t xml:space="preserve">комфортной </w:t>
      </w:r>
    </w:p>
    <w:p w:rsidR="002D38B0" w:rsidRPr="002D38B0" w:rsidRDefault="002D38B0" w:rsidP="002D38B0">
      <w:pPr>
        <w:spacing w:after="0" w:line="240" w:lineRule="auto"/>
        <w:ind w:left="709"/>
        <w:rPr>
          <w:rFonts w:ascii="Arial" w:eastAsia="Times New Roman" w:hAnsi="Arial" w:cs="Arial"/>
          <w:b/>
          <w:sz w:val="32"/>
          <w:szCs w:val="32"/>
          <w:lang w:eastAsia="ru-RU" w:bidi="ru-RU"/>
        </w:rPr>
      </w:pPr>
      <w:r>
        <w:rPr>
          <w:rFonts w:ascii="Arial" w:eastAsia="Times New Roman" w:hAnsi="Arial" w:cs="Arial"/>
          <w:b/>
          <w:sz w:val="32"/>
          <w:szCs w:val="32"/>
          <w:lang w:eastAsia="ru-RU" w:bidi="ru-RU"/>
        </w:rPr>
        <w:t xml:space="preserve">                                              </w:t>
      </w:r>
      <w:r w:rsidRPr="002D38B0">
        <w:rPr>
          <w:rFonts w:ascii="Arial" w:eastAsia="Times New Roman" w:hAnsi="Arial" w:cs="Arial"/>
          <w:b/>
          <w:sz w:val="32"/>
          <w:szCs w:val="32"/>
          <w:lang w:eastAsia="ru-RU" w:bidi="ru-RU"/>
        </w:rPr>
        <w:t>городской (сельской) среды</w:t>
      </w:r>
    </w:p>
    <w:p w:rsidR="002D38B0" w:rsidRPr="002D38B0" w:rsidRDefault="002D38B0" w:rsidP="002D38B0">
      <w:pPr>
        <w:spacing w:after="0" w:line="240" w:lineRule="auto"/>
        <w:ind w:left="709"/>
        <w:rPr>
          <w:rFonts w:ascii="Arial" w:eastAsia="Times New Roman" w:hAnsi="Arial" w:cs="Arial"/>
          <w:b/>
          <w:sz w:val="32"/>
          <w:szCs w:val="32"/>
          <w:lang w:eastAsia="ru-RU" w:bidi="ru-RU"/>
        </w:rPr>
      </w:pPr>
      <w:r w:rsidRPr="002D38B0">
        <w:rPr>
          <w:rFonts w:ascii="Arial" w:eastAsia="Times New Roman" w:hAnsi="Arial" w:cs="Arial"/>
          <w:b/>
          <w:sz w:val="32"/>
          <w:szCs w:val="32"/>
          <w:lang w:eastAsia="ru-RU" w:bidi="ru-RU"/>
        </w:rPr>
        <w:t xml:space="preserve">                         </w:t>
      </w:r>
      <w:r>
        <w:rPr>
          <w:rFonts w:ascii="Arial" w:eastAsia="Times New Roman" w:hAnsi="Arial" w:cs="Arial"/>
          <w:b/>
          <w:sz w:val="32"/>
          <w:szCs w:val="32"/>
          <w:lang w:eastAsia="ru-RU" w:bidi="ru-RU"/>
        </w:rPr>
        <w:t xml:space="preserve">                     </w:t>
      </w:r>
      <w:r w:rsidRPr="002D38B0">
        <w:rPr>
          <w:rFonts w:ascii="Arial" w:eastAsia="Times New Roman" w:hAnsi="Arial" w:cs="Arial"/>
          <w:b/>
          <w:sz w:val="32"/>
          <w:szCs w:val="32"/>
          <w:lang w:eastAsia="ru-RU" w:bidi="ru-RU"/>
        </w:rPr>
        <w:t>на 2018-2022 годы «село Платовка»</w:t>
      </w:r>
    </w:p>
    <w:p w:rsidR="002D38B0" w:rsidRDefault="002D38B0" w:rsidP="00D4748B">
      <w:pPr>
        <w:ind w:left="709"/>
        <w:rPr>
          <w:rFonts w:ascii="Times New Roman" w:eastAsia="Times New Roman" w:hAnsi="Times New Roman" w:cs="Times New Roman"/>
          <w:sz w:val="28"/>
          <w:szCs w:val="28"/>
          <w:lang w:eastAsia="ru-RU" w:bidi="ru-RU"/>
        </w:rPr>
      </w:pPr>
    </w:p>
    <w:p w:rsidR="002D38B0" w:rsidRDefault="002D38B0" w:rsidP="00D4748B">
      <w:pPr>
        <w:ind w:left="709"/>
        <w:rPr>
          <w:rFonts w:ascii="Times New Roman" w:eastAsia="Times New Roman" w:hAnsi="Times New Roman" w:cs="Times New Roman"/>
          <w:sz w:val="28"/>
          <w:szCs w:val="28"/>
          <w:lang w:eastAsia="ru-RU" w:bidi="ru-RU"/>
        </w:rPr>
      </w:pPr>
    </w:p>
    <w:p w:rsidR="002D38B0" w:rsidRDefault="00D4748B" w:rsidP="002D38B0">
      <w:pPr>
        <w:spacing w:after="0" w:line="240" w:lineRule="auto"/>
        <w:jc w:val="center"/>
        <w:rPr>
          <w:rFonts w:ascii="Arial" w:eastAsia="Times New Roman" w:hAnsi="Arial" w:cs="Arial"/>
          <w:b/>
          <w:sz w:val="32"/>
          <w:szCs w:val="32"/>
          <w:lang w:eastAsia="ru-RU" w:bidi="ru-RU"/>
        </w:rPr>
      </w:pPr>
      <w:r w:rsidRPr="002D38B0">
        <w:rPr>
          <w:rFonts w:ascii="Arial" w:eastAsia="Times New Roman" w:hAnsi="Arial" w:cs="Arial"/>
          <w:b/>
          <w:sz w:val="32"/>
          <w:szCs w:val="32"/>
          <w:lang w:eastAsia="ru-RU" w:bidi="ru-RU"/>
        </w:rPr>
        <w:t xml:space="preserve">Основной и дополнительный перечни работ по </w:t>
      </w:r>
    </w:p>
    <w:p w:rsidR="00D4748B" w:rsidRDefault="00D4748B" w:rsidP="002D38B0">
      <w:pPr>
        <w:spacing w:after="0" w:line="240" w:lineRule="auto"/>
        <w:jc w:val="center"/>
        <w:rPr>
          <w:rFonts w:ascii="Arial" w:eastAsia="Times New Roman" w:hAnsi="Arial" w:cs="Arial"/>
          <w:b/>
          <w:sz w:val="32"/>
          <w:szCs w:val="32"/>
          <w:lang w:eastAsia="ru-RU" w:bidi="ru-RU"/>
        </w:rPr>
      </w:pPr>
      <w:r w:rsidRPr="002D38B0">
        <w:rPr>
          <w:rFonts w:ascii="Arial" w:eastAsia="Times New Roman" w:hAnsi="Arial" w:cs="Arial"/>
          <w:b/>
          <w:sz w:val="32"/>
          <w:szCs w:val="32"/>
          <w:lang w:eastAsia="ru-RU" w:bidi="ru-RU"/>
        </w:rPr>
        <w:t xml:space="preserve">благоустройству дворовой территории </w:t>
      </w:r>
    </w:p>
    <w:p w:rsidR="002D38B0" w:rsidRPr="002D38B0" w:rsidRDefault="002D38B0" w:rsidP="002D38B0">
      <w:pPr>
        <w:spacing w:after="0" w:line="240" w:lineRule="auto"/>
        <w:jc w:val="center"/>
        <w:rPr>
          <w:rFonts w:ascii="Arial" w:eastAsia="Times New Roman" w:hAnsi="Arial" w:cs="Arial"/>
          <w:b/>
          <w:sz w:val="32"/>
          <w:szCs w:val="32"/>
          <w:lang w:eastAsia="ru-RU" w:bidi="ru-RU"/>
        </w:rPr>
      </w:pPr>
    </w:p>
    <w:tbl>
      <w:tblPr>
        <w:tblOverlap w:val="never"/>
        <w:tblW w:w="0" w:type="auto"/>
        <w:tblInd w:w="773" w:type="dxa"/>
        <w:tblLayout w:type="fixed"/>
        <w:tblCellMar>
          <w:left w:w="10" w:type="dxa"/>
          <w:right w:w="10" w:type="dxa"/>
        </w:tblCellMar>
        <w:tblLook w:val="0000" w:firstRow="0" w:lastRow="0" w:firstColumn="0" w:lastColumn="0" w:noHBand="0" w:noVBand="0"/>
      </w:tblPr>
      <w:tblGrid>
        <w:gridCol w:w="673"/>
        <w:gridCol w:w="8976"/>
      </w:tblGrid>
      <w:tr w:rsidR="00D4748B" w:rsidRPr="00D4748B" w:rsidTr="00D4748B">
        <w:trPr>
          <w:trHeight w:hRule="exact" w:val="719"/>
        </w:trPr>
        <w:tc>
          <w:tcPr>
            <w:tcW w:w="9649" w:type="dxa"/>
            <w:gridSpan w:val="2"/>
            <w:tcBorders>
              <w:top w:val="single" w:sz="4" w:space="0" w:color="auto"/>
              <w:left w:val="single" w:sz="4" w:space="0" w:color="auto"/>
              <w:right w:val="single" w:sz="4" w:space="0" w:color="auto"/>
            </w:tcBorders>
            <w:shd w:val="clear" w:color="auto" w:fill="FFFFFF"/>
            <w:vAlign w:val="center"/>
          </w:tcPr>
          <w:p w:rsidR="00D4748B" w:rsidRPr="002D38B0" w:rsidRDefault="00D4748B" w:rsidP="002D38B0">
            <w:pPr>
              <w:jc w:val="center"/>
              <w:rPr>
                <w:rFonts w:ascii="Arial" w:eastAsia="Times New Roman" w:hAnsi="Arial" w:cs="Arial"/>
                <w:sz w:val="24"/>
                <w:szCs w:val="24"/>
                <w:lang w:eastAsia="ru-RU" w:bidi="ru-RU"/>
              </w:rPr>
            </w:pPr>
            <w:r w:rsidRPr="002D38B0">
              <w:rPr>
                <w:rFonts w:ascii="Arial" w:eastAsia="Times New Roman" w:hAnsi="Arial" w:cs="Arial"/>
                <w:b/>
                <w:bCs/>
                <w:sz w:val="24"/>
                <w:szCs w:val="24"/>
                <w:lang w:eastAsia="ru-RU" w:bidi="ru-RU"/>
              </w:rPr>
              <w:t>I. Основной перечень работ по благоустройству дворовой территории</w:t>
            </w:r>
          </w:p>
        </w:tc>
      </w:tr>
      <w:tr w:rsidR="00D4748B" w:rsidRPr="00D4748B" w:rsidTr="00D4748B">
        <w:trPr>
          <w:trHeight w:hRule="exact" w:val="846"/>
        </w:trPr>
        <w:tc>
          <w:tcPr>
            <w:tcW w:w="673" w:type="dxa"/>
            <w:tcBorders>
              <w:top w:val="single" w:sz="4" w:space="0" w:color="auto"/>
              <w:left w:val="single" w:sz="4" w:space="0" w:color="auto"/>
            </w:tcBorders>
            <w:shd w:val="clear" w:color="auto" w:fill="FFFFFF"/>
            <w:vAlign w:val="center"/>
          </w:tcPr>
          <w:p w:rsidR="002D38B0" w:rsidRDefault="00D4748B" w:rsidP="002D38B0">
            <w:pPr>
              <w:jc w:val="cente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 xml:space="preserve">№ </w:t>
            </w:r>
          </w:p>
          <w:p w:rsidR="00D4748B" w:rsidRPr="002D38B0" w:rsidRDefault="00D4748B" w:rsidP="002D38B0">
            <w:pPr>
              <w:jc w:val="cente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п/п</w:t>
            </w:r>
          </w:p>
        </w:tc>
        <w:tc>
          <w:tcPr>
            <w:tcW w:w="8976" w:type="dxa"/>
            <w:tcBorders>
              <w:top w:val="single" w:sz="4" w:space="0" w:color="auto"/>
              <w:left w:val="single" w:sz="4" w:space="0" w:color="auto"/>
              <w:right w:val="single" w:sz="4" w:space="0" w:color="auto"/>
            </w:tcBorders>
            <w:shd w:val="clear" w:color="auto" w:fill="FFFFFF"/>
            <w:vAlign w:val="center"/>
          </w:tcPr>
          <w:p w:rsidR="00D4748B" w:rsidRPr="002D38B0" w:rsidRDefault="00D4748B" w:rsidP="002D38B0">
            <w:pPr>
              <w:jc w:val="cente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Наименование вида работ</w:t>
            </w:r>
          </w:p>
        </w:tc>
      </w:tr>
      <w:tr w:rsidR="00D4748B" w:rsidRPr="00D4748B" w:rsidTr="00D4748B">
        <w:trPr>
          <w:trHeight w:hRule="exact" w:val="331"/>
        </w:trPr>
        <w:tc>
          <w:tcPr>
            <w:tcW w:w="673" w:type="dxa"/>
            <w:tcBorders>
              <w:top w:val="single" w:sz="4" w:space="0" w:color="auto"/>
              <w:left w:val="single" w:sz="4" w:space="0" w:color="auto"/>
            </w:tcBorders>
            <w:shd w:val="clear" w:color="auto" w:fill="FFFFFF"/>
            <w:vAlign w:val="bottom"/>
          </w:tcPr>
          <w:p w:rsidR="00D4748B" w:rsidRPr="002D38B0" w:rsidRDefault="00D4748B" w:rsidP="002D38B0">
            <w:pPr>
              <w:jc w:val="cente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1</w:t>
            </w:r>
          </w:p>
        </w:tc>
        <w:tc>
          <w:tcPr>
            <w:tcW w:w="8976" w:type="dxa"/>
            <w:tcBorders>
              <w:top w:val="single" w:sz="4" w:space="0" w:color="auto"/>
              <w:left w:val="single" w:sz="4" w:space="0" w:color="auto"/>
              <w:right w:val="single" w:sz="4" w:space="0" w:color="auto"/>
            </w:tcBorders>
            <w:shd w:val="clear" w:color="auto" w:fill="FFFFFF"/>
            <w:vAlign w:val="bottom"/>
          </w:tcPr>
          <w:p w:rsidR="00D4748B" w:rsidRPr="002D38B0" w:rsidRDefault="00D4748B" w:rsidP="00D4748B">
            <w:pP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Ремонт, восстановление дворовых проездов и тротуаров</w:t>
            </w:r>
          </w:p>
        </w:tc>
      </w:tr>
      <w:tr w:rsidR="00D4748B" w:rsidRPr="00D4748B" w:rsidTr="00D4748B">
        <w:trPr>
          <w:trHeight w:hRule="exact" w:val="331"/>
        </w:trPr>
        <w:tc>
          <w:tcPr>
            <w:tcW w:w="673" w:type="dxa"/>
            <w:tcBorders>
              <w:top w:val="single" w:sz="4" w:space="0" w:color="auto"/>
              <w:left w:val="single" w:sz="4" w:space="0" w:color="auto"/>
            </w:tcBorders>
            <w:shd w:val="clear" w:color="auto" w:fill="FFFFFF"/>
            <w:vAlign w:val="bottom"/>
          </w:tcPr>
          <w:p w:rsidR="00D4748B" w:rsidRPr="002D38B0" w:rsidRDefault="00D4748B" w:rsidP="002D38B0">
            <w:pPr>
              <w:jc w:val="cente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3</w:t>
            </w:r>
          </w:p>
        </w:tc>
        <w:tc>
          <w:tcPr>
            <w:tcW w:w="8976" w:type="dxa"/>
            <w:tcBorders>
              <w:top w:val="single" w:sz="4" w:space="0" w:color="auto"/>
              <w:left w:val="single" w:sz="4" w:space="0" w:color="auto"/>
              <w:right w:val="single" w:sz="4" w:space="0" w:color="auto"/>
            </w:tcBorders>
            <w:shd w:val="clear" w:color="auto" w:fill="FFFFFF"/>
            <w:vAlign w:val="bottom"/>
          </w:tcPr>
          <w:p w:rsidR="00D4748B" w:rsidRPr="002D38B0" w:rsidRDefault="00D4748B" w:rsidP="00D4748B">
            <w:pP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Обеспечение наружног</w:t>
            </w:r>
            <w:r w:rsidR="00E62093">
              <w:rPr>
                <w:rFonts w:ascii="Arial" w:eastAsia="Times New Roman" w:hAnsi="Arial" w:cs="Arial"/>
                <w:sz w:val="24"/>
                <w:szCs w:val="24"/>
                <w:lang w:eastAsia="ru-RU" w:bidi="ru-RU"/>
              </w:rPr>
              <w:t>о освещения дворовых территорий</w:t>
            </w:r>
          </w:p>
        </w:tc>
      </w:tr>
      <w:tr w:rsidR="00D4748B" w:rsidRPr="00D4748B" w:rsidTr="00D4748B">
        <w:trPr>
          <w:trHeight w:hRule="exact" w:val="331"/>
        </w:trPr>
        <w:tc>
          <w:tcPr>
            <w:tcW w:w="673" w:type="dxa"/>
            <w:tcBorders>
              <w:top w:val="single" w:sz="4" w:space="0" w:color="auto"/>
              <w:left w:val="single" w:sz="4" w:space="0" w:color="auto"/>
            </w:tcBorders>
            <w:shd w:val="clear" w:color="auto" w:fill="FFFFFF"/>
            <w:vAlign w:val="bottom"/>
          </w:tcPr>
          <w:p w:rsidR="00D4748B" w:rsidRPr="002D38B0" w:rsidRDefault="00D4748B" w:rsidP="002D38B0">
            <w:pPr>
              <w:jc w:val="cente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4</w:t>
            </w:r>
          </w:p>
        </w:tc>
        <w:tc>
          <w:tcPr>
            <w:tcW w:w="8976" w:type="dxa"/>
            <w:tcBorders>
              <w:top w:val="single" w:sz="4" w:space="0" w:color="auto"/>
              <w:left w:val="single" w:sz="4" w:space="0" w:color="auto"/>
              <w:right w:val="single" w:sz="4" w:space="0" w:color="auto"/>
            </w:tcBorders>
            <w:shd w:val="clear" w:color="auto" w:fill="FFFFFF"/>
            <w:vAlign w:val="bottom"/>
          </w:tcPr>
          <w:p w:rsidR="00D4748B" w:rsidRPr="002D38B0" w:rsidRDefault="00D4748B" w:rsidP="00D4748B">
            <w:pP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Установка скамеек, урн для мусор</w:t>
            </w:r>
            <w:r w:rsidR="00E62093">
              <w:rPr>
                <w:rFonts w:ascii="Arial" w:eastAsia="Times New Roman" w:hAnsi="Arial" w:cs="Arial"/>
                <w:sz w:val="24"/>
                <w:szCs w:val="24"/>
                <w:lang w:eastAsia="ru-RU" w:bidi="ru-RU"/>
              </w:rPr>
              <w:t>а</w:t>
            </w:r>
          </w:p>
        </w:tc>
      </w:tr>
      <w:tr w:rsidR="00D4748B" w:rsidRPr="00D4748B" w:rsidTr="00D4748B">
        <w:trPr>
          <w:trHeight w:hRule="exact" w:val="331"/>
        </w:trPr>
        <w:tc>
          <w:tcPr>
            <w:tcW w:w="673" w:type="dxa"/>
            <w:tcBorders>
              <w:top w:val="single" w:sz="4" w:space="0" w:color="auto"/>
              <w:left w:val="single" w:sz="4" w:space="0" w:color="auto"/>
            </w:tcBorders>
            <w:shd w:val="clear" w:color="auto" w:fill="FFFFFF"/>
            <w:vAlign w:val="bottom"/>
          </w:tcPr>
          <w:p w:rsidR="00D4748B" w:rsidRPr="002D38B0" w:rsidRDefault="00D4748B" w:rsidP="002D38B0">
            <w:pPr>
              <w:jc w:val="cente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5</w:t>
            </w:r>
          </w:p>
        </w:tc>
        <w:tc>
          <w:tcPr>
            <w:tcW w:w="8976" w:type="dxa"/>
            <w:tcBorders>
              <w:top w:val="single" w:sz="4" w:space="0" w:color="auto"/>
              <w:left w:val="single" w:sz="4" w:space="0" w:color="auto"/>
              <w:right w:val="single" w:sz="4" w:space="0" w:color="auto"/>
            </w:tcBorders>
            <w:shd w:val="clear" w:color="auto" w:fill="FFFFFF"/>
            <w:vAlign w:val="bottom"/>
          </w:tcPr>
          <w:p w:rsidR="00D4748B" w:rsidRPr="002D38B0" w:rsidRDefault="00D4748B" w:rsidP="00D4748B">
            <w:pP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Установка аншлагов с н</w:t>
            </w:r>
            <w:r w:rsidR="00E62093">
              <w:rPr>
                <w:rFonts w:ascii="Arial" w:eastAsia="Times New Roman" w:hAnsi="Arial" w:cs="Arial"/>
                <w:sz w:val="24"/>
                <w:szCs w:val="24"/>
                <w:lang w:eastAsia="ru-RU" w:bidi="ru-RU"/>
              </w:rPr>
              <w:t>омерами домов и названием улицы</w:t>
            </w:r>
          </w:p>
        </w:tc>
      </w:tr>
      <w:tr w:rsidR="00D4748B" w:rsidRPr="00D4748B" w:rsidTr="00D4748B">
        <w:trPr>
          <w:trHeight w:hRule="exact" w:val="331"/>
        </w:trPr>
        <w:tc>
          <w:tcPr>
            <w:tcW w:w="673" w:type="dxa"/>
            <w:tcBorders>
              <w:top w:val="single" w:sz="4" w:space="0" w:color="auto"/>
              <w:left w:val="single" w:sz="4" w:space="0" w:color="auto"/>
            </w:tcBorders>
            <w:shd w:val="clear" w:color="auto" w:fill="FFFFFF"/>
            <w:vAlign w:val="bottom"/>
          </w:tcPr>
          <w:p w:rsidR="00D4748B" w:rsidRPr="002D38B0" w:rsidRDefault="00D4748B" w:rsidP="002D38B0">
            <w:pPr>
              <w:jc w:val="cente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6</w:t>
            </w:r>
          </w:p>
        </w:tc>
        <w:tc>
          <w:tcPr>
            <w:tcW w:w="8976" w:type="dxa"/>
            <w:tcBorders>
              <w:top w:val="single" w:sz="4" w:space="0" w:color="auto"/>
              <w:left w:val="single" w:sz="4" w:space="0" w:color="auto"/>
              <w:right w:val="single" w:sz="4" w:space="0" w:color="auto"/>
            </w:tcBorders>
            <w:shd w:val="clear" w:color="auto" w:fill="FFFFFF"/>
            <w:vAlign w:val="bottom"/>
          </w:tcPr>
          <w:p w:rsidR="00D4748B" w:rsidRPr="002D38B0" w:rsidRDefault="00D4748B" w:rsidP="00D4748B">
            <w:pP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Кронирование деревьев и удаление сухостоя</w:t>
            </w:r>
          </w:p>
        </w:tc>
      </w:tr>
      <w:tr w:rsidR="00D4748B" w:rsidRPr="00D4748B" w:rsidTr="00D4748B">
        <w:trPr>
          <w:trHeight w:hRule="exact" w:val="753"/>
        </w:trPr>
        <w:tc>
          <w:tcPr>
            <w:tcW w:w="9649" w:type="dxa"/>
            <w:gridSpan w:val="2"/>
            <w:tcBorders>
              <w:top w:val="single" w:sz="4" w:space="0" w:color="auto"/>
              <w:left w:val="single" w:sz="4" w:space="0" w:color="auto"/>
              <w:right w:val="single" w:sz="4" w:space="0" w:color="auto"/>
            </w:tcBorders>
            <w:shd w:val="clear" w:color="auto" w:fill="FFFFFF"/>
            <w:vAlign w:val="center"/>
          </w:tcPr>
          <w:p w:rsidR="00D4748B" w:rsidRPr="002D38B0" w:rsidRDefault="00D4748B" w:rsidP="00E62093">
            <w:pPr>
              <w:jc w:val="center"/>
              <w:rPr>
                <w:rFonts w:ascii="Arial" w:eastAsia="Times New Roman" w:hAnsi="Arial" w:cs="Arial"/>
                <w:sz w:val="24"/>
                <w:szCs w:val="24"/>
                <w:lang w:eastAsia="ru-RU" w:bidi="ru-RU"/>
              </w:rPr>
            </w:pPr>
            <w:r w:rsidRPr="002D38B0">
              <w:rPr>
                <w:rFonts w:ascii="Arial" w:eastAsia="Times New Roman" w:hAnsi="Arial" w:cs="Arial"/>
                <w:b/>
                <w:bCs/>
                <w:sz w:val="24"/>
                <w:szCs w:val="24"/>
                <w:lang w:eastAsia="ru-RU" w:bidi="ru-RU"/>
              </w:rPr>
              <w:t>II. Дополнительный перечень работ по благоустройству дворовой территории</w:t>
            </w:r>
          </w:p>
        </w:tc>
      </w:tr>
      <w:tr w:rsidR="00D4748B" w:rsidRPr="00D4748B" w:rsidTr="00E62093">
        <w:trPr>
          <w:trHeight w:hRule="exact" w:val="754"/>
        </w:trPr>
        <w:tc>
          <w:tcPr>
            <w:tcW w:w="673" w:type="dxa"/>
            <w:tcBorders>
              <w:top w:val="single" w:sz="4" w:space="0" w:color="auto"/>
              <w:left w:val="single" w:sz="4" w:space="0" w:color="auto"/>
            </w:tcBorders>
            <w:shd w:val="clear" w:color="auto" w:fill="FFFFFF"/>
            <w:vAlign w:val="center"/>
          </w:tcPr>
          <w:p w:rsidR="00D4748B" w:rsidRPr="002D38B0" w:rsidRDefault="00D4748B" w:rsidP="002D38B0">
            <w:pPr>
              <w:jc w:val="cente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1</w:t>
            </w:r>
          </w:p>
        </w:tc>
        <w:tc>
          <w:tcPr>
            <w:tcW w:w="8976" w:type="dxa"/>
            <w:tcBorders>
              <w:top w:val="single" w:sz="4" w:space="0" w:color="auto"/>
              <w:left w:val="single" w:sz="4" w:space="0" w:color="auto"/>
              <w:right w:val="single" w:sz="4" w:space="0" w:color="auto"/>
            </w:tcBorders>
            <w:shd w:val="clear" w:color="auto" w:fill="FFFFFF"/>
            <w:vAlign w:val="bottom"/>
          </w:tcPr>
          <w:p w:rsidR="00D4748B" w:rsidRPr="002D38B0" w:rsidRDefault="00D4748B" w:rsidP="00D4748B">
            <w:pP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Оборудование детских и (или) спортивных площадок с ограждением по периметру</w:t>
            </w:r>
          </w:p>
          <w:p w:rsidR="00D4748B" w:rsidRPr="002D38B0" w:rsidRDefault="00D4748B" w:rsidP="00D4748B">
            <w:pPr>
              <w:rPr>
                <w:rFonts w:ascii="Arial" w:eastAsia="Times New Roman" w:hAnsi="Arial" w:cs="Arial"/>
                <w:sz w:val="24"/>
                <w:szCs w:val="24"/>
                <w:lang w:eastAsia="ru-RU" w:bidi="ru-RU"/>
              </w:rPr>
            </w:pPr>
          </w:p>
        </w:tc>
      </w:tr>
      <w:tr w:rsidR="00D4748B" w:rsidRPr="00D4748B" w:rsidTr="00D4748B">
        <w:trPr>
          <w:trHeight w:hRule="exact" w:val="764"/>
        </w:trPr>
        <w:tc>
          <w:tcPr>
            <w:tcW w:w="673" w:type="dxa"/>
            <w:tcBorders>
              <w:top w:val="single" w:sz="4" w:space="0" w:color="auto"/>
              <w:left w:val="single" w:sz="4" w:space="0" w:color="auto"/>
              <w:bottom w:val="single" w:sz="4" w:space="0" w:color="auto"/>
            </w:tcBorders>
            <w:shd w:val="clear" w:color="auto" w:fill="FFFFFF"/>
            <w:vAlign w:val="center"/>
          </w:tcPr>
          <w:p w:rsidR="00D4748B" w:rsidRPr="002D38B0" w:rsidRDefault="00D4748B" w:rsidP="002D38B0">
            <w:pPr>
              <w:jc w:val="cente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2</w:t>
            </w:r>
          </w:p>
        </w:tc>
        <w:tc>
          <w:tcPr>
            <w:tcW w:w="8976" w:type="dxa"/>
            <w:tcBorders>
              <w:top w:val="single" w:sz="4" w:space="0" w:color="auto"/>
              <w:left w:val="single" w:sz="4" w:space="0" w:color="auto"/>
              <w:bottom w:val="single" w:sz="4" w:space="0" w:color="auto"/>
              <w:right w:val="single" w:sz="4" w:space="0" w:color="auto"/>
            </w:tcBorders>
            <w:shd w:val="clear" w:color="auto" w:fill="FFFFFF"/>
            <w:vAlign w:val="bottom"/>
          </w:tcPr>
          <w:p w:rsidR="00D4748B" w:rsidRPr="002D38B0" w:rsidRDefault="00D4748B" w:rsidP="00D4748B">
            <w:pP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Установка ограждений газонов, палисадников, детских, игровых, спортивных площадок</w:t>
            </w:r>
          </w:p>
        </w:tc>
      </w:tr>
      <w:tr w:rsidR="00D4748B" w:rsidRPr="00D4748B" w:rsidTr="00D4748B">
        <w:trPr>
          <w:trHeight w:hRule="exact" w:val="13"/>
        </w:trPr>
        <w:tc>
          <w:tcPr>
            <w:tcW w:w="673" w:type="dxa"/>
            <w:tcBorders>
              <w:top w:val="single" w:sz="4" w:space="0" w:color="auto"/>
              <w:left w:val="single" w:sz="4" w:space="0" w:color="auto"/>
            </w:tcBorders>
            <w:shd w:val="clear" w:color="auto" w:fill="FFFFFF"/>
            <w:vAlign w:val="center"/>
          </w:tcPr>
          <w:p w:rsidR="00D4748B" w:rsidRPr="002D38B0" w:rsidRDefault="00D4748B" w:rsidP="002D38B0">
            <w:pPr>
              <w:jc w:val="center"/>
              <w:rPr>
                <w:rFonts w:ascii="Arial" w:eastAsia="Times New Roman" w:hAnsi="Arial" w:cs="Arial"/>
                <w:sz w:val="24"/>
                <w:szCs w:val="24"/>
                <w:lang w:eastAsia="ru-RU" w:bidi="ru-RU"/>
              </w:rPr>
            </w:pPr>
          </w:p>
        </w:tc>
        <w:tc>
          <w:tcPr>
            <w:tcW w:w="8976" w:type="dxa"/>
            <w:tcBorders>
              <w:top w:val="single" w:sz="4" w:space="0" w:color="auto"/>
              <w:left w:val="single" w:sz="4" w:space="0" w:color="auto"/>
              <w:right w:val="single" w:sz="4" w:space="0" w:color="auto"/>
            </w:tcBorders>
            <w:shd w:val="clear" w:color="auto" w:fill="FFFFFF"/>
            <w:vAlign w:val="bottom"/>
          </w:tcPr>
          <w:p w:rsidR="00D4748B" w:rsidRPr="002D38B0" w:rsidRDefault="00D4748B" w:rsidP="00D4748B">
            <w:pPr>
              <w:rPr>
                <w:rFonts w:ascii="Arial" w:eastAsia="Times New Roman" w:hAnsi="Arial" w:cs="Arial"/>
                <w:sz w:val="24"/>
                <w:szCs w:val="24"/>
                <w:lang w:eastAsia="ru-RU" w:bidi="ru-RU"/>
              </w:rPr>
            </w:pPr>
          </w:p>
        </w:tc>
      </w:tr>
      <w:tr w:rsidR="00D4748B" w:rsidRPr="00D4748B" w:rsidTr="00E62093">
        <w:trPr>
          <w:trHeight w:hRule="exact" w:val="865"/>
        </w:trPr>
        <w:tc>
          <w:tcPr>
            <w:tcW w:w="673" w:type="dxa"/>
            <w:tcBorders>
              <w:top w:val="single" w:sz="4" w:space="0" w:color="auto"/>
              <w:left w:val="single" w:sz="4" w:space="0" w:color="auto"/>
            </w:tcBorders>
            <w:shd w:val="clear" w:color="auto" w:fill="FFFFFF"/>
            <w:vAlign w:val="center"/>
          </w:tcPr>
          <w:p w:rsidR="00D4748B" w:rsidRPr="002D38B0" w:rsidRDefault="00D4748B" w:rsidP="002D38B0">
            <w:pPr>
              <w:jc w:val="cente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3</w:t>
            </w:r>
          </w:p>
        </w:tc>
        <w:tc>
          <w:tcPr>
            <w:tcW w:w="8976" w:type="dxa"/>
            <w:tcBorders>
              <w:top w:val="single" w:sz="4" w:space="0" w:color="auto"/>
              <w:left w:val="single" w:sz="4" w:space="0" w:color="auto"/>
              <w:right w:val="single" w:sz="4" w:space="0" w:color="auto"/>
            </w:tcBorders>
            <w:shd w:val="clear" w:color="auto" w:fill="FFFFFF"/>
            <w:vAlign w:val="bottom"/>
          </w:tcPr>
          <w:p w:rsidR="00D4748B" w:rsidRPr="002D38B0" w:rsidRDefault="00D4748B" w:rsidP="00D4748B">
            <w:pP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Работы по демонтажу различных конструкций (металлических, бетонных, деревянных) для последующего благоустройства территорий под ними</w:t>
            </w:r>
          </w:p>
        </w:tc>
      </w:tr>
      <w:tr w:rsidR="00D4748B" w:rsidRPr="00D4748B" w:rsidTr="00D4748B">
        <w:trPr>
          <w:trHeight w:hRule="exact" w:val="341"/>
        </w:trPr>
        <w:tc>
          <w:tcPr>
            <w:tcW w:w="673" w:type="dxa"/>
            <w:tcBorders>
              <w:top w:val="single" w:sz="4" w:space="0" w:color="auto"/>
              <w:left w:val="single" w:sz="4" w:space="0" w:color="auto"/>
              <w:bottom w:val="single" w:sz="4" w:space="0" w:color="auto"/>
            </w:tcBorders>
            <w:shd w:val="clear" w:color="auto" w:fill="FFFFFF"/>
            <w:vAlign w:val="bottom"/>
          </w:tcPr>
          <w:p w:rsidR="00D4748B" w:rsidRPr="002D38B0" w:rsidRDefault="00D4748B" w:rsidP="002D38B0">
            <w:pPr>
              <w:jc w:val="cente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4</w:t>
            </w:r>
          </w:p>
        </w:tc>
        <w:tc>
          <w:tcPr>
            <w:tcW w:w="8976" w:type="dxa"/>
            <w:tcBorders>
              <w:top w:val="single" w:sz="4" w:space="0" w:color="auto"/>
              <w:left w:val="single" w:sz="4" w:space="0" w:color="auto"/>
              <w:bottom w:val="single" w:sz="4" w:space="0" w:color="auto"/>
              <w:right w:val="single" w:sz="4" w:space="0" w:color="auto"/>
            </w:tcBorders>
            <w:shd w:val="clear" w:color="auto" w:fill="FFFFFF"/>
            <w:vAlign w:val="bottom"/>
          </w:tcPr>
          <w:p w:rsidR="00D4748B" w:rsidRPr="002D38B0" w:rsidRDefault="00D4748B" w:rsidP="00D4748B">
            <w:pP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Установка вазонов, цветочниц;</w:t>
            </w:r>
          </w:p>
        </w:tc>
      </w:tr>
      <w:tr w:rsidR="00D4748B" w:rsidRPr="00D4748B" w:rsidTr="00E62093">
        <w:trPr>
          <w:trHeight w:hRule="exact" w:val="953"/>
        </w:trPr>
        <w:tc>
          <w:tcPr>
            <w:tcW w:w="673" w:type="dxa"/>
            <w:tcBorders>
              <w:top w:val="single" w:sz="4" w:space="0" w:color="auto"/>
              <w:left w:val="single" w:sz="4" w:space="0" w:color="auto"/>
              <w:bottom w:val="single" w:sz="4" w:space="0" w:color="auto"/>
            </w:tcBorders>
            <w:shd w:val="clear" w:color="auto" w:fill="FFFFFF"/>
            <w:vAlign w:val="bottom"/>
          </w:tcPr>
          <w:p w:rsidR="00D4748B" w:rsidRPr="002D38B0" w:rsidRDefault="00D4748B" w:rsidP="002D38B0">
            <w:pPr>
              <w:jc w:val="cente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5</w:t>
            </w:r>
          </w:p>
        </w:tc>
        <w:tc>
          <w:tcPr>
            <w:tcW w:w="8976" w:type="dxa"/>
            <w:tcBorders>
              <w:top w:val="single" w:sz="4" w:space="0" w:color="auto"/>
              <w:left w:val="single" w:sz="4" w:space="0" w:color="auto"/>
              <w:bottom w:val="single" w:sz="4" w:space="0" w:color="auto"/>
              <w:right w:val="single" w:sz="4" w:space="0" w:color="auto"/>
            </w:tcBorders>
            <w:shd w:val="clear" w:color="auto" w:fill="FFFFFF"/>
            <w:vAlign w:val="bottom"/>
          </w:tcPr>
          <w:p w:rsidR="00D4748B" w:rsidRPr="002D38B0" w:rsidRDefault="00D4748B" w:rsidP="00D4748B">
            <w:pP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 xml:space="preserve">Озеленение дворовых территорий (при выполнении в рамках </w:t>
            </w:r>
            <w:r w:rsidR="00001EE9" w:rsidRPr="002D38B0">
              <w:rPr>
                <w:rFonts w:ascii="Arial" w:eastAsia="Times New Roman" w:hAnsi="Arial" w:cs="Arial"/>
                <w:sz w:val="24"/>
                <w:szCs w:val="24"/>
                <w:lang w:eastAsia="ru-RU" w:bidi="ru-RU"/>
              </w:rPr>
              <w:t>программных мероприятий - восстановление/создание газонов, высаживание деревьев и кустарников, разбивка клумб)</w:t>
            </w:r>
          </w:p>
          <w:p w:rsidR="00001EE9" w:rsidRPr="002D38B0" w:rsidRDefault="00001EE9" w:rsidP="00D4748B">
            <w:pPr>
              <w:rPr>
                <w:rFonts w:ascii="Arial" w:eastAsia="Times New Roman" w:hAnsi="Arial" w:cs="Arial"/>
                <w:sz w:val="24"/>
                <w:szCs w:val="24"/>
                <w:lang w:eastAsia="ru-RU" w:bidi="ru-RU"/>
              </w:rPr>
            </w:pPr>
          </w:p>
          <w:p w:rsidR="00001EE9" w:rsidRPr="002D38B0" w:rsidRDefault="00001EE9" w:rsidP="00D4748B">
            <w:pPr>
              <w:rPr>
                <w:rFonts w:ascii="Arial" w:eastAsia="Times New Roman" w:hAnsi="Arial" w:cs="Arial"/>
                <w:sz w:val="24"/>
                <w:szCs w:val="24"/>
                <w:lang w:eastAsia="ru-RU" w:bidi="ru-RU"/>
              </w:rPr>
            </w:pPr>
          </w:p>
          <w:p w:rsidR="00D4748B" w:rsidRPr="002D38B0" w:rsidRDefault="00D4748B" w:rsidP="00D4748B">
            <w:pPr>
              <w:rPr>
                <w:rFonts w:ascii="Arial" w:eastAsia="Times New Roman" w:hAnsi="Arial" w:cs="Arial"/>
                <w:sz w:val="24"/>
                <w:szCs w:val="24"/>
                <w:lang w:eastAsia="ru-RU" w:bidi="ru-RU"/>
              </w:rPr>
            </w:pPr>
          </w:p>
          <w:p w:rsidR="00D4748B" w:rsidRPr="002D38B0" w:rsidRDefault="00D4748B" w:rsidP="00D4748B">
            <w:pP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программных мероприятий - восстановление/создание газонов, высаживание деревьев и кустарников, разбивка клумб)</w:t>
            </w:r>
          </w:p>
        </w:tc>
      </w:tr>
      <w:tr w:rsidR="00001EE9" w:rsidRPr="00D4748B" w:rsidTr="00001EE9">
        <w:trPr>
          <w:trHeight w:hRule="exact" w:val="432"/>
        </w:trPr>
        <w:tc>
          <w:tcPr>
            <w:tcW w:w="673" w:type="dxa"/>
            <w:tcBorders>
              <w:top w:val="single" w:sz="4" w:space="0" w:color="auto"/>
              <w:left w:val="single" w:sz="4" w:space="0" w:color="auto"/>
              <w:bottom w:val="single" w:sz="4" w:space="0" w:color="auto"/>
            </w:tcBorders>
            <w:shd w:val="clear" w:color="auto" w:fill="FFFFFF"/>
            <w:vAlign w:val="bottom"/>
          </w:tcPr>
          <w:p w:rsidR="00001EE9" w:rsidRPr="002D38B0" w:rsidRDefault="00001EE9" w:rsidP="002D38B0">
            <w:pPr>
              <w:jc w:val="cente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6</w:t>
            </w:r>
          </w:p>
        </w:tc>
        <w:tc>
          <w:tcPr>
            <w:tcW w:w="8976" w:type="dxa"/>
            <w:tcBorders>
              <w:top w:val="single" w:sz="4" w:space="0" w:color="auto"/>
              <w:left w:val="single" w:sz="4" w:space="0" w:color="auto"/>
              <w:bottom w:val="single" w:sz="4" w:space="0" w:color="auto"/>
              <w:right w:val="single" w:sz="4" w:space="0" w:color="auto"/>
            </w:tcBorders>
            <w:shd w:val="clear" w:color="auto" w:fill="FFFFFF"/>
            <w:vAlign w:val="bottom"/>
          </w:tcPr>
          <w:p w:rsidR="00001EE9" w:rsidRPr="002D38B0" w:rsidRDefault="00001EE9" w:rsidP="00D4748B">
            <w:pPr>
              <w:rPr>
                <w:rFonts w:ascii="Arial" w:eastAsia="Times New Roman" w:hAnsi="Arial" w:cs="Arial"/>
                <w:sz w:val="24"/>
                <w:szCs w:val="24"/>
                <w:lang w:eastAsia="ru-RU" w:bidi="ru-RU"/>
              </w:rPr>
            </w:pPr>
            <w:r w:rsidRPr="002D38B0">
              <w:rPr>
                <w:rFonts w:ascii="Arial" w:eastAsia="Times New Roman" w:hAnsi="Arial" w:cs="Arial"/>
                <w:sz w:val="24"/>
                <w:szCs w:val="24"/>
                <w:lang w:eastAsia="ru-RU" w:bidi="ru-RU"/>
              </w:rPr>
              <w:t>Иные виды работ</w:t>
            </w:r>
          </w:p>
        </w:tc>
      </w:tr>
    </w:tbl>
    <w:p w:rsidR="00D4748B" w:rsidRDefault="00D4748B" w:rsidP="00D4748B">
      <w:pPr>
        <w:rPr>
          <w:rFonts w:ascii="Times New Roman" w:eastAsia="Times New Roman" w:hAnsi="Times New Roman" w:cs="Times New Roman"/>
          <w:sz w:val="28"/>
          <w:szCs w:val="28"/>
          <w:lang w:eastAsia="ru-RU" w:bidi="ru-RU"/>
        </w:rPr>
      </w:pPr>
    </w:p>
    <w:p w:rsidR="00001EE9" w:rsidRDefault="00001EE9" w:rsidP="00D4748B">
      <w:pPr>
        <w:rPr>
          <w:rFonts w:ascii="Times New Roman" w:eastAsia="Times New Roman" w:hAnsi="Times New Roman" w:cs="Times New Roman"/>
          <w:sz w:val="28"/>
          <w:szCs w:val="28"/>
          <w:lang w:eastAsia="ru-RU" w:bidi="ru-RU"/>
        </w:rPr>
      </w:pPr>
    </w:p>
    <w:p w:rsidR="00E62093" w:rsidRDefault="00E62093" w:rsidP="00D4748B">
      <w:pPr>
        <w:rPr>
          <w:rFonts w:ascii="Times New Roman" w:eastAsia="Times New Roman" w:hAnsi="Times New Roman" w:cs="Times New Roman"/>
          <w:sz w:val="28"/>
          <w:szCs w:val="28"/>
          <w:lang w:eastAsia="ru-RU" w:bidi="ru-RU"/>
        </w:rPr>
      </w:pPr>
    </w:p>
    <w:p w:rsidR="00E62093" w:rsidRPr="002D38B0" w:rsidRDefault="00E62093" w:rsidP="00E62093">
      <w:pPr>
        <w:spacing w:after="0" w:line="240" w:lineRule="auto"/>
        <w:ind w:left="709"/>
        <w:rPr>
          <w:rFonts w:ascii="Arial" w:eastAsia="Times New Roman" w:hAnsi="Arial" w:cs="Arial"/>
          <w:b/>
          <w:sz w:val="32"/>
          <w:szCs w:val="32"/>
          <w:lang w:eastAsia="ru-RU" w:bidi="ru-RU"/>
        </w:rPr>
      </w:pPr>
      <w:r w:rsidRPr="002D38B0">
        <w:rPr>
          <w:rFonts w:ascii="Arial" w:eastAsia="Times New Roman" w:hAnsi="Arial" w:cs="Arial"/>
          <w:b/>
          <w:sz w:val="32"/>
          <w:szCs w:val="32"/>
          <w:lang w:eastAsia="ru-RU" w:bidi="ru-RU"/>
        </w:rPr>
        <w:t xml:space="preserve">                  </w:t>
      </w:r>
      <w:r>
        <w:rPr>
          <w:rFonts w:ascii="Arial" w:eastAsia="Times New Roman" w:hAnsi="Arial" w:cs="Arial"/>
          <w:b/>
          <w:sz w:val="32"/>
          <w:szCs w:val="32"/>
          <w:lang w:eastAsia="ru-RU" w:bidi="ru-RU"/>
        </w:rPr>
        <w:t xml:space="preserve">                            Приложение № 2</w:t>
      </w:r>
      <w:r w:rsidRPr="002D38B0">
        <w:rPr>
          <w:rFonts w:ascii="Arial" w:eastAsia="Times New Roman" w:hAnsi="Arial" w:cs="Arial"/>
          <w:b/>
          <w:sz w:val="32"/>
          <w:szCs w:val="32"/>
          <w:lang w:eastAsia="ru-RU" w:bidi="ru-RU"/>
        </w:rPr>
        <w:t xml:space="preserve">                                                              </w:t>
      </w:r>
      <w:r>
        <w:rPr>
          <w:rFonts w:ascii="Arial" w:eastAsia="Times New Roman" w:hAnsi="Arial" w:cs="Arial"/>
          <w:b/>
          <w:sz w:val="32"/>
          <w:szCs w:val="32"/>
          <w:lang w:eastAsia="ru-RU" w:bidi="ru-RU"/>
        </w:rPr>
        <w:t xml:space="preserve">                                   </w:t>
      </w:r>
    </w:p>
    <w:p w:rsidR="00E62093" w:rsidRPr="002D38B0" w:rsidRDefault="00E62093" w:rsidP="00E62093">
      <w:pPr>
        <w:spacing w:after="0" w:line="240" w:lineRule="auto"/>
        <w:ind w:left="709"/>
        <w:rPr>
          <w:rFonts w:ascii="Arial" w:eastAsia="Times New Roman" w:hAnsi="Arial" w:cs="Arial"/>
          <w:b/>
          <w:sz w:val="32"/>
          <w:szCs w:val="32"/>
          <w:lang w:eastAsia="ru-RU" w:bidi="ru-RU"/>
        </w:rPr>
      </w:pPr>
      <w:r w:rsidRPr="002D38B0">
        <w:rPr>
          <w:rFonts w:ascii="Arial" w:eastAsia="Times New Roman" w:hAnsi="Arial" w:cs="Arial"/>
          <w:b/>
          <w:sz w:val="32"/>
          <w:szCs w:val="32"/>
          <w:lang w:eastAsia="ru-RU" w:bidi="ru-RU"/>
        </w:rPr>
        <w:t xml:space="preserve">                          </w:t>
      </w:r>
      <w:r>
        <w:rPr>
          <w:rFonts w:ascii="Arial" w:eastAsia="Times New Roman" w:hAnsi="Arial" w:cs="Arial"/>
          <w:b/>
          <w:sz w:val="32"/>
          <w:szCs w:val="32"/>
          <w:lang w:eastAsia="ru-RU" w:bidi="ru-RU"/>
        </w:rPr>
        <w:t xml:space="preserve">                   </w:t>
      </w:r>
      <w:r w:rsidRPr="002D38B0">
        <w:rPr>
          <w:rFonts w:ascii="Arial" w:eastAsia="Times New Roman" w:hAnsi="Arial" w:cs="Arial"/>
          <w:b/>
          <w:sz w:val="32"/>
          <w:szCs w:val="32"/>
          <w:lang w:eastAsia="ru-RU" w:bidi="ru-RU"/>
        </w:rPr>
        <w:t xml:space="preserve"> к муниципальной программе </w:t>
      </w:r>
      <w:r>
        <w:rPr>
          <w:rFonts w:ascii="Arial" w:eastAsia="Times New Roman" w:hAnsi="Arial" w:cs="Arial"/>
          <w:b/>
          <w:sz w:val="32"/>
          <w:szCs w:val="32"/>
          <w:lang w:eastAsia="ru-RU" w:bidi="ru-RU"/>
        </w:rPr>
        <w:t xml:space="preserve"> </w:t>
      </w:r>
    </w:p>
    <w:p w:rsidR="00E62093" w:rsidRDefault="00E62093" w:rsidP="00E62093">
      <w:pPr>
        <w:spacing w:after="0" w:line="240" w:lineRule="auto"/>
        <w:ind w:left="709"/>
        <w:rPr>
          <w:rFonts w:ascii="Arial" w:eastAsia="Times New Roman" w:hAnsi="Arial" w:cs="Arial"/>
          <w:b/>
          <w:sz w:val="32"/>
          <w:szCs w:val="32"/>
          <w:lang w:eastAsia="ru-RU" w:bidi="ru-RU"/>
        </w:rPr>
      </w:pPr>
      <w:r w:rsidRPr="002D38B0">
        <w:rPr>
          <w:rFonts w:ascii="Arial" w:eastAsia="Times New Roman" w:hAnsi="Arial" w:cs="Arial"/>
          <w:b/>
          <w:sz w:val="32"/>
          <w:szCs w:val="32"/>
          <w:lang w:eastAsia="ru-RU" w:bidi="ru-RU"/>
        </w:rPr>
        <w:t xml:space="preserve">                                           </w:t>
      </w:r>
      <w:r>
        <w:rPr>
          <w:rFonts w:ascii="Arial" w:eastAsia="Times New Roman" w:hAnsi="Arial" w:cs="Arial"/>
          <w:b/>
          <w:sz w:val="32"/>
          <w:szCs w:val="32"/>
          <w:lang w:eastAsia="ru-RU" w:bidi="ru-RU"/>
        </w:rPr>
        <w:t xml:space="preserve">   </w:t>
      </w:r>
      <w:r w:rsidRPr="002D38B0">
        <w:rPr>
          <w:rFonts w:ascii="Arial" w:eastAsia="Times New Roman" w:hAnsi="Arial" w:cs="Arial"/>
          <w:b/>
          <w:sz w:val="32"/>
          <w:szCs w:val="32"/>
          <w:lang w:eastAsia="ru-RU" w:bidi="ru-RU"/>
        </w:rPr>
        <w:t>«Формирование</w:t>
      </w:r>
      <w:r>
        <w:rPr>
          <w:rFonts w:ascii="Arial" w:eastAsia="Times New Roman" w:hAnsi="Arial" w:cs="Arial"/>
          <w:b/>
          <w:sz w:val="32"/>
          <w:szCs w:val="32"/>
          <w:lang w:eastAsia="ru-RU" w:bidi="ru-RU"/>
        </w:rPr>
        <w:t xml:space="preserve"> </w:t>
      </w:r>
      <w:r w:rsidRPr="002D38B0">
        <w:rPr>
          <w:rFonts w:ascii="Arial" w:eastAsia="Times New Roman" w:hAnsi="Arial" w:cs="Arial"/>
          <w:b/>
          <w:sz w:val="32"/>
          <w:szCs w:val="32"/>
          <w:lang w:eastAsia="ru-RU" w:bidi="ru-RU"/>
        </w:rPr>
        <w:t xml:space="preserve">комфортной </w:t>
      </w:r>
    </w:p>
    <w:p w:rsidR="00E62093" w:rsidRPr="002D38B0" w:rsidRDefault="00E62093" w:rsidP="00E62093">
      <w:pPr>
        <w:spacing w:after="0" w:line="240" w:lineRule="auto"/>
        <w:ind w:left="709"/>
        <w:rPr>
          <w:rFonts w:ascii="Arial" w:eastAsia="Times New Roman" w:hAnsi="Arial" w:cs="Arial"/>
          <w:b/>
          <w:sz w:val="32"/>
          <w:szCs w:val="32"/>
          <w:lang w:eastAsia="ru-RU" w:bidi="ru-RU"/>
        </w:rPr>
      </w:pPr>
      <w:r>
        <w:rPr>
          <w:rFonts w:ascii="Arial" w:eastAsia="Times New Roman" w:hAnsi="Arial" w:cs="Arial"/>
          <w:b/>
          <w:sz w:val="32"/>
          <w:szCs w:val="32"/>
          <w:lang w:eastAsia="ru-RU" w:bidi="ru-RU"/>
        </w:rPr>
        <w:t xml:space="preserve">                                              </w:t>
      </w:r>
      <w:r w:rsidRPr="002D38B0">
        <w:rPr>
          <w:rFonts w:ascii="Arial" w:eastAsia="Times New Roman" w:hAnsi="Arial" w:cs="Arial"/>
          <w:b/>
          <w:sz w:val="32"/>
          <w:szCs w:val="32"/>
          <w:lang w:eastAsia="ru-RU" w:bidi="ru-RU"/>
        </w:rPr>
        <w:t>городской (сельской) среды</w:t>
      </w:r>
    </w:p>
    <w:p w:rsidR="00E62093" w:rsidRPr="002D38B0" w:rsidRDefault="00E62093" w:rsidP="00E62093">
      <w:pPr>
        <w:spacing w:after="0" w:line="240" w:lineRule="auto"/>
        <w:ind w:left="709"/>
        <w:rPr>
          <w:rFonts w:ascii="Arial" w:eastAsia="Times New Roman" w:hAnsi="Arial" w:cs="Arial"/>
          <w:b/>
          <w:sz w:val="32"/>
          <w:szCs w:val="32"/>
          <w:lang w:eastAsia="ru-RU" w:bidi="ru-RU"/>
        </w:rPr>
      </w:pPr>
      <w:r w:rsidRPr="002D38B0">
        <w:rPr>
          <w:rFonts w:ascii="Arial" w:eastAsia="Times New Roman" w:hAnsi="Arial" w:cs="Arial"/>
          <w:b/>
          <w:sz w:val="32"/>
          <w:szCs w:val="32"/>
          <w:lang w:eastAsia="ru-RU" w:bidi="ru-RU"/>
        </w:rPr>
        <w:t xml:space="preserve">                         </w:t>
      </w:r>
      <w:r>
        <w:rPr>
          <w:rFonts w:ascii="Arial" w:eastAsia="Times New Roman" w:hAnsi="Arial" w:cs="Arial"/>
          <w:b/>
          <w:sz w:val="32"/>
          <w:szCs w:val="32"/>
          <w:lang w:eastAsia="ru-RU" w:bidi="ru-RU"/>
        </w:rPr>
        <w:t xml:space="preserve">                     </w:t>
      </w:r>
      <w:r w:rsidRPr="002D38B0">
        <w:rPr>
          <w:rFonts w:ascii="Arial" w:eastAsia="Times New Roman" w:hAnsi="Arial" w:cs="Arial"/>
          <w:b/>
          <w:sz w:val="32"/>
          <w:szCs w:val="32"/>
          <w:lang w:eastAsia="ru-RU" w:bidi="ru-RU"/>
        </w:rPr>
        <w:t>на 2018-2022 годы «село Платовка»</w:t>
      </w:r>
    </w:p>
    <w:p w:rsidR="00001EE9" w:rsidRDefault="00001EE9" w:rsidP="00D4748B">
      <w:pPr>
        <w:rPr>
          <w:rFonts w:ascii="Times New Roman" w:eastAsia="Times New Roman" w:hAnsi="Times New Roman" w:cs="Times New Roman"/>
          <w:sz w:val="28"/>
          <w:szCs w:val="28"/>
          <w:lang w:eastAsia="ru-RU" w:bidi="ru-RU"/>
        </w:rPr>
      </w:pPr>
    </w:p>
    <w:p w:rsidR="00E62093" w:rsidRDefault="00E62093" w:rsidP="00D4748B">
      <w:pPr>
        <w:rPr>
          <w:rFonts w:ascii="Times New Roman" w:eastAsia="Times New Roman" w:hAnsi="Times New Roman" w:cs="Times New Roman"/>
          <w:sz w:val="28"/>
          <w:szCs w:val="28"/>
          <w:lang w:eastAsia="ru-RU" w:bidi="ru-RU"/>
        </w:rPr>
      </w:pPr>
    </w:p>
    <w:p w:rsidR="00E62093" w:rsidRDefault="00E62093" w:rsidP="00E62093">
      <w:pPr>
        <w:spacing w:after="0" w:line="240" w:lineRule="auto"/>
        <w:jc w:val="center"/>
        <w:rPr>
          <w:rFonts w:ascii="Arial" w:eastAsia="Times New Roman" w:hAnsi="Arial" w:cs="Arial"/>
          <w:b/>
          <w:bCs/>
          <w:color w:val="000000"/>
          <w:sz w:val="32"/>
          <w:szCs w:val="32"/>
          <w:lang w:eastAsia="ru-RU" w:bidi="ru-RU"/>
        </w:rPr>
      </w:pPr>
      <w:r>
        <w:rPr>
          <w:rFonts w:ascii="Arial" w:eastAsia="Times New Roman" w:hAnsi="Arial" w:cs="Arial"/>
          <w:b/>
          <w:bCs/>
          <w:color w:val="000000"/>
          <w:sz w:val="32"/>
          <w:szCs w:val="32"/>
          <w:lang w:eastAsia="ru-RU" w:bidi="ru-RU"/>
        </w:rPr>
        <w:t>А</w:t>
      </w:r>
      <w:r w:rsidRPr="00E62093">
        <w:rPr>
          <w:rFonts w:ascii="Arial" w:eastAsia="Times New Roman" w:hAnsi="Arial" w:cs="Arial"/>
          <w:b/>
          <w:bCs/>
          <w:color w:val="000000"/>
          <w:sz w:val="32"/>
          <w:szCs w:val="32"/>
          <w:lang w:eastAsia="ru-RU" w:bidi="ru-RU"/>
        </w:rPr>
        <w:t xml:space="preserve">дресный перечень дворовых территорий </w:t>
      </w:r>
    </w:p>
    <w:p w:rsidR="00E62093" w:rsidRDefault="00E62093" w:rsidP="00E62093">
      <w:pPr>
        <w:spacing w:after="0" w:line="240" w:lineRule="auto"/>
        <w:jc w:val="center"/>
        <w:rPr>
          <w:rFonts w:ascii="Arial" w:eastAsia="Times New Roman" w:hAnsi="Arial" w:cs="Arial"/>
          <w:b/>
          <w:bCs/>
          <w:color w:val="000000"/>
          <w:sz w:val="32"/>
          <w:szCs w:val="32"/>
          <w:lang w:eastAsia="ru-RU" w:bidi="ru-RU"/>
        </w:rPr>
      </w:pPr>
      <w:r w:rsidRPr="00E62093">
        <w:rPr>
          <w:rFonts w:ascii="Arial" w:eastAsia="Times New Roman" w:hAnsi="Arial" w:cs="Arial"/>
          <w:b/>
          <w:bCs/>
          <w:color w:val="000000"/>
          <w:sz w:val="32"/>
          <w:szCs w:val="32"/>
          <w:lang w:eastAsia="ru-RU" w:bidi="ru-RU"/>
        </w:rPr>
        <w:t xml:space="preserve">многоквартирных домов, </w:t>
      </w:r>
      <w:r>
        <w:rPr>
          <w:rFonts w:ascii="Arial" w:eastAsia="Times New Roman" w:hAnsi="Arial" w:cs="Arial"/>
          <w:b/>
          <w:bCs/>
          <w:color w:val="000000"/>
          <w:sz w:val="32"/>
          <w:szCs w:val="32"/>
          <w:lang w:eastAsia="ru-RU" w:bidi="ru-RU"/>
        </w:rPr>
        <w:t xml:space="preserve">общественных территорий, </w:t>
      </w:r>
    </w:p>
    <w:p w:rsidR="00001EE9" w:rsidRPr="00E62093" w:rsidRDefault="00E62093" w:rsidP="00E62093">
      <w:pPr>
        <w:spacing w:after="0" w:line="240" w:lineRule="auto"/>
        <w:jc w:val="center"/>
        <w:rPr>
          <w:rFonts w:ascii="Arial" w:eastAsia="Times New Roman" w:hAnsi="Arial" w:cs="Arial"/>
          <w:b/>
          <w:bCs/>
          <w:color w:val="000000"/>
          <w:sz w:val="32"/>
          <w:szCs w:val="32"/>
          <w:lang w:eastAsia="ru-RU" w:bidi="ru-RU"/>
        </w:rPr>
      </w:pPr>
      <w:r w:rsidRPr="00E62093">
        <w:rPr>
          <w:rFonts w:ascii="Arial" w:eastAsia="Times New Roman" w:hAnsi="Arial" w:cs="Arial"/>
          <w:b/>
          <w:bCs/>
          <w:color w:val="000000"/>
          <w:sz w:val="32"/>
          <w:szCs w:val="32"/>
          <w:lang w:eastAsia="ru-RU" w:bidi="ru-RU"/>
        </w:rPr>
        <w:t>которые подлежат благоустройству</w:t>
      </w:r>
    </w:p>
    <w:tbl>
      <w:tblPr>
        <w:tblpPr w:leftFromText="180" w:rightFromText="180" w:vertAnchor="text" w:horzAnchor="margin" w:tblpX="1351" w:tblpY="373"/>
        <w:tblW w:w="43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8115"/>
      </w:tblGrid>
      <w:tr w:rsidR="00001EE9" w:rsidRPr="00001EE9" w:rsidTr="00F955EA">
        <w:tc>
          <w:tcPr>
            <w:tcW w:w="655" w:type="pct"/>
            <w:shd w:val="clear" w:color="auto" w:fill="auto"/>
          </w:tcPr>
          <w:p w:rsidR="00001EE9" w:rsidRPr="00001EE9" w:rsidRDefault="00001EE9" w:rsidP="00E62093">
            <w:pPr>
              <w:spacing w:after="0" w:line="240" w:lineRule="auto"/>
              <w:jc w:val="center"/>
              <w:rPr>
                <w:rFonts w:ascii="Arial" w:eastAsia="Times New Roman" w:hAnsi="Arial" w:cs="Arial"/>
                <w:sz w:val="24"/>
                <w:szCs w:val="24"/>
                <w:lang w:eastAsia="ru-RU"/>
              </w:rPr>
            </w:pPr>
            <w:r w:rsidRPr="00E62093">
              <w:rPr>
                <w:rFonts w:ascii="Arial" w:eastAsia="Times New Roman" w:hAnsi="Arial" w:cs="Arial"/>
                <w:sz w:val="24"/>
                <w:szCs w:val="24"/>
                <w:lang w:eastAsia="ru-RU"/>
              </w:rPr>
              <w:t>№</w:t>
            </w:r>
          </w:p>
        </w:tc>
        <w:tc>
          <w:tcPr>
            <w:tcW w:w="4345" w:type="pct"/>
            <w:shd w:val="clear" w:color="auto" w:fill="auto"/>
          </w:tcPr>
          <w:p w:rsidR="00001EE9" w:rsidRPr="00001EE9" w:rsidRDefault="00001EE9" w:rsidP="00E62093">
            <w:pPr>
              <w:spacing w:after="0" w:line="240" w:lineRule="auto"/>
              <w:rPr>
                <w:rFonts w:ascii="Arial" w:eastAsia="Times New Roman" w:hAnsi="Arial" w:cs="Arial"/>
                <w:sz w:val="24"/>
                <w:szCs w:val="24"/>
                <w:lang w:eastAsia="ru-RU"/>
              </w:rPr>
            </w:pPr>
            <w:r w:rsidRPr="00E62093">
              <w:rPr>
                <w:rFonts w:ascii="Arial" w:eastAsia="Times New Roman" w:hAnsi="Arial" w:cs="Arial"/>
                <w:sz w:val="24"/>
                <w:szCs w:val="24"/>
                <w:lang w:eastAsia="ru-RU"/>
              </w:rPr>
              <w:t>Адрес многоквартирного дома</w:t>
            </w:r>
            <w:r w:rsidR="00E62093" w:rsidRPr="00E62093">
              <w:rPr>
                <w:rFonts w:ascii="Arial" w:eastAsia="Times New Roman" w:hAnsi="Arial" w:cs="Arial"/>
                <w:sz w:val="24"/>
                <w:szCs w:val="24"/>
                <w:lang w:eastAsia="ru-RU"/>
              </w:rPr>
              <w:t>, общественной территории</w:t>
            </w:r>
          </w:p>
        </w:tc>
      </w:tr>
      <w:tr w:rsidR="00001EE9" w:rsidRPr="00001EE9" w:rsidTr="00F955EA">
        <w:tc>
          <w:tcPr>
            <w:tcW w:w="655" w:type="pct"/>
            <w:shd w:val="clear" w:color="auto" w:fill="auto"/>
          </w:tcPr>
          <w:p w:rsidR="00001EE9" w:rsidRPr="00001EE9" w:rsidRDefault="00001EE9" w:rsidP="00001EE9">
            <w:pPr>
              <w:numPr>
                <w:ilvl w:val="0"/>
                <w:numId w:val="2"/>
              </w:numPr>
              <w:spacing w:after="0" w:line="240" w:lineRule="auto"/>
              <w:rPr>
                <w:rFonts w:ascii="Arial" w:eastAsia="Times New Roman" w:hAnsi="Arial" w:cs="Arial"/>
                <w:sz w:val="24"/>
                <w:szCs w:val="24"/>
                <w:lang w:eastAsia="ru-RU"/>
              </w:rPr>
            </w:pPr>
          </w:p>
        </w:tc>
        <w:tc>
          <w:tcPr>
            <w:tcW w:w="4345" w:type="pct"/>
            <w:shd w:val="clear" w:color="auto" w:fill="auto"/>
          </w:tcPr>
          <w:p w:rsidR="00001EE9" w:rsidRPr="00001EE9" w:rsidRDefault="00001EE9" w:rsidP="00001EE9">
            <w:pPr>
              <w:spacing w:after="0" w:line="240" w:lineRule="auto"/>
              <w:rPr>
                <w:rFonts w:ascii="Arial" w:eastAsia="Times New Roman" w:hAnsi="Arial" w:cs="Arial"/>
                <w:sz w:val="24"/>
                <w:szCs w:val="24"/>
                <w:lang w:eastAsia="ru-RU"/>
              </w:rPr>
            </w:pPr>
            <w:r w:rsidRPr="00E62093">
              <w:rPr>
                <w:rFonts w:ascii="Arial" w:eastAsia="Times New Roman" w:hAnsi="Arial" w:cs="Arial"/>
                <w:sz w:val="24"/>
                <w:szCs w:val="24"/>
                <w:lang w:eastAsia="ru-RU"/>
              </w:rPr>
              <w:t>с. Платовка</w:t>
            </w:r>
            <w:r w:rsidRPr="00001EE9">
              <w:rPr>
                <w:rFonts w:ascii="Arial" w:eastAsia="Times New Roman" w:hAnsi="Arial" w:cs="Arial"/>
                <w:sz w:val="24"/>
                <w:szCs w:val="24"/>
                <w:lang w:eastAsia="ru-RU"/>
              </w:rPr>
              <w:t xml:space="preserve">, ул. </w:t>
            </w:r>
            <w:r w:rsidR="003F10F7">
              <w:rPr>
                <w:rFonts w:ascii="Arial" w:eastAsia="Times New Roman" w:hAnsi="Arial" w:cs="Arial"/>
                <w:sz w:val="24"/>
                <w:szCs w:val="24"/>
                <w:lang w:eastAsia="ru-RU"/>
              </w:rPr>
              <w:t>Комсомольская, 1</w:t>
            </w:r>
          </w:p>
        </w:tc>
      </w:tr>
      <w:tr w:rsidR="00E62093" w:rsidRPr="00001EE9" w:rsidTr="00F955EA">
        <w:tc>
          <w:tcPr>
            <w:tcW w:w="655" w:type="pct"/>
            <w:shd w:val="clear" w:color="auto" w:fill="auto"/>
          </w:tcPr>
          <w:p w:rsidR="00E62093" w:rsidRPr="00E62093" w:rsidRDefault="00E62093" w:rsidP="00001EE9">
            <w:pPr>
              <w:numPr>
                <w:ilvl w:val="0"/>
                <w:numId w:val="2"/>
              </w:numPr>
              <w:spacing w:after="0" w:line="240" w:lineRule="auto"/>
              <w:rPr>
                <w:rFonts w:ascii="Arial" w:eastAsia="Times New Roman" w:hAnsi="Arial" w:cs="Arial"/>
                <w:sz w:val="24"/>
                <w:szCs w:val="24"/>
                <w:lang w:eastAsia="ru-RU"/>
              </w:rPr>
            </w:pPr>
          </w:p>
        </w:tc>
        <w:tc>
          <w:tcPr>
            <w:tcW w:w="4345" w:type="pct"/>
            <w:shd w:val="clear" w:color="auto" w:fill="auto"/>
          </w:tcPr>
          <w:p w:rsidR="00E62093" w:rsidRPr="00E62093" w:rsidRDefault="00E62093" w:rsidP="00E6209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парк «Солнечный», </w:t>
            </w:r>
            <w:r w:rsidRPr="00E62093">
              <w:rPr>
                <w:rFonts w:ascii="Arial" w:eastAsia="Times New Roman" w:hAnsi="Arial" w:cs="Arial"/>
                <w:sz w:val="24"/>
                <w:szCs w:val="24"/>
                <w:lang w:eastAsia="ru-RU"/>
              </w:rPr>
              <w:t xml:space="preserve"> с. Платовка</w:t>
            </w:r>
            <w:r w:rsidRPr="00001EE9">
              <w:rPr>
                <w:rFonts w:ascii="Arial" w:eastAsia="Times New Roman" w:hAnsi="Arial" w:cs="Arial"/>
                <w:sz w:val="24"/>
                <w:szCs w:val="24"/>
                <w:lang w:eastAsia="ru-RU"/>
              </w:rPr>
              <w:t xml:space="preserve">, ул. </w:t>
            </w:r>
            <w:r>
              <w:rPr>
                <w:rFonts w:ascii="Arial" w:eastAsia="Times New Roman" w:hAnsi="Arial" w:cs="Arial"/>
                <w:sz w:val="24"/>
                <w:szCs w:val="24"/>
                <w:lang w:eastAsia="ru-RU"/>
              </w:rPr>
              <w:t>Московская</w:t>
            </w:r>
          </w:p>
        </w:tc>
      </w:tr>
      <w:tr w:rsidR="00E62093" w:rsidRPr="00001EE9" w:rsidTr="00F955EA">
        <w:tc>
          <w:tcPr>
            <w:tcW w:w="655" w:type="pct"/>
            <w:shd w:val="clear" w:color="auto" w:fill="auto"/>
          </w:tcPr>
          <w:p w:rsidR="00E62093" w:rsidRPr="00E62093" w:rsidRDefault="00E62093" w:rsidP="00001EE9">
            <w:pPr>
              <w:numPr>
                <w:ilvl w:val="0"/>
                <w:numId w:val="2"/>
              </w:numPr>
              <w:spacing w:after="0" w:line="240" w:lineRule="auto"/>
              <w:rPr>
                <w:rFonts w:ascii="Arial" w:eastAsia="Times New Roman" w:hAnsi="Arial" w:cs="Arial"/>
                <w:sz w:val="24"/>
                <w:szCs w:val="24"/>
                <w:lang w:eastAsia="ru-RU"/>
              </w:rPr>
            </w:pPr>
          </w:p>
        </w:tc>
        <w:tc>
          <w:tcPr>
            <w:tcW w:w="4345" w:type="pct"/>
            <w:shd w:val="clear" w:color="auto" w:fill="auto"/>
          </w:tcPr>
          <w:p w:rsidR="00E62093" w:rsidRDefault="00E62093" w:rsidP="00001EE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Многофункциональная спортивная площадка, </w:t>
            </w:r>
            <w:r w:rsidRPr="00E62093">
              <w:rPr>
                <w:rFonts w:ascii="Arial" w:eastAsia="Times New Roman" w:hAnsi="Arial" w:cs="Arial"/>
                <w:sz w:val="24"/>
                <w:szCs w:val="24"/>
                <w:lang w:eastAsia="ru-RU"/>
              </w:rPr>
              <w:t>с. Платовка</w:t>
            </w:r>
            <w:r w:rsidRPr="00001EE9">
              <w:rPr>
                <w:rFonts w:ascii="Arial" w:eastAsia="Times New Roman" w:hAnsi="Arial" w:cs="Arial"/>
                <w:sz w:val="24"/>
                <w:szCs w:val="24"/>
                <w:lang w:eastAsia="ru-RU"/>
              </w:rPr>
              <w:t xml:space="preserve">, </w:t>
            </w:r>
          </w:p>
          <w:p w:rsidR="00E62093" w:rsidRDefault="00E62093" w:rsidP="00001EE9">
            <w:pPr>
              <w:spacing w:after="0" w:line="240" w:lineRule="auto"/>
              <w:rPr>
                <w:rFonts w:ascii="Arial" w:eastAsia="Times New Roman" w:hAnsi="Arial" w:cs="Arial"/>
                <w:sz w:val="24"/>
                <w:szCs w:val="24"/>
                <w:lang w:eastAsia="ru-RU"/>
              </w:rPr>
            </w:pPr>
            <w:r w:rsidRPr="00001EE9">
              <w:rPr>
                <w:rFonts w:ascii="Arial" w:eastAsia="Times New Roman" w:hAnsi="Arial" w:cs="Arial"/>
                <w:sz w:val="24"/>
                <w:szCs w:val="24"/>
                <w:lang w:eastAsia="ru-RU"/>
              </w:rPr>
              <w:t xml:space="preserve">ул. </w:t>
            </w:r>
            <w:r>
              <w:rPr>
                <w:rFonts w:ascii="Arial" w:eastAsia="Times New Roman" w:hAnsi="Arial" w:cs="Arial"/>
                <w:sz w:val="24"/>
                <w:szCs w:val="24"/>
                <w:lang w:eastAsia="ru-RU"/>
              </w:rPr>
              <w:t>Московская</w:t>
            </w:r>
          </w:p>
        </w:tc>
      </w:tr>
    </w:tbl>
    <w:p w:rsidR="00001EE9" w:rsidRDefault="00001EE9" w:rsidP="00001EE9">
      <w:pPr>
        <w:jc w:val="center"/>
        <w:rPr>
          <w:rFonts w:ascii="Times New Roman" w:eastAsia="Times New Roman" w:hAnsi="Times New Roman" w:cs="Times New Roman"/>
          <w:b/>
          <w:bCs/>
          <w:color w:val="000000"/>
          <w:sz w:val="24"/>
          <w:szCs w:val="24"/>
          <w:lang w:eastAsia="ru-RU" w:bidi="ru-RU"/>
        </w:rPr>
      </w:pPr>
    </w:p>
    <w:p w:rsidR="00001EE9" w:rsidRPr="00001EE9" w:rsidRDefault="00001EE9" w:rsidP="00001EE9">
      <w:pPr>
        <w:rPr>
          <w:rFonts w:ascii="Times New Roman" w:eastAsia="Times New Roman" w:hAnsi="Times New Roman" w:cs="Times New Roman"/>
          <w:sz w:val="28"/>
          <w:szCs w:val="28"/>
          <w:lang w:eastAsia="ru-RU" w:bidi="ru-RU"/>
        </w:rPr>
        <w:sectPr w:rsidR="00001EE9" w:rsidRPr="00001EE9" w:rsidSect="002D38B0">
          <w:pgSz w:w="11909" w:h="16840"/>
          <w:pgMar w:top="360" w:right="994" w:bottom="360" w:left="360" w:header="0" w:footer="3" w:gutter="0"/>
          <w:cols w:space="720"/>
          <w:noEndnote/>
          <w:docGrid w:linePitch="360"/>
        </w:sectPr>
      </w:pPr>
    </w:p>
    <w:p w:rsidR="00D4748B" w:rsidRPr="00D4748B" w:rsidRDefault="00D4748B" w:rsidP="00D4748B">
      <w:pPr>
        <w:rPr>
          <w:rFonts w:ascii="Times New Roman" w:eastAsia="Times New Roman" w:hAnsi="Times New Roman" w:cs="Times New Roman"/>
          <w:sz w:val="28"/>
          <w:szCs w:val="28"/>
          <w:lang w:eastAsia="ru-RU" w:bidi="ru-RU"/>
        </w:rPr>
        <w:sectPr w:rsidR="00D4748B" w:rsidRPr="00D4748B">
          <w:pgSz w:w="11909" w:h="16840"/>
          <w:pgMar w:top="360" w:right="360" w:bottom="360" w:left="360" w:header="0" w:footer="3" w:gutter="0"/>
          <w:cols w:space="720"/>
          <w:noEndnote/>
          <w:docGrid w:linePitch="360"/>
        </w:sectPr>
      </w:pPr>
    </w:p>
    <w:p w:rsidR="00D4748B" w:rsidRPr="00D4748B" w:rsidRDefault="00D4748B" w:rsidP="00D4748B">
      <w:pPr>
        <w:rPr>
          <w:rFonts w:ascii="Times New Roman" w:eastAsia="Times New Roman" w:hAnsi="Times New Roman" w:cs="Times New Roman"/>
          <w:sz w:val="28"/>
          <w:szCs w:val="28"/>
          <w:lang w:eastAsia="ru-RU"/>
        </w:rPr>
      </w:pPr>
    </w:p>
    <w:p w:rsidR="00D4748B" w:rsidRPr="00D4748B" w:rsidRDefault="00D4748B" w:rsidP="00D4748B">
      <w:pPr>
        <w:rPr>
          <w:rFonts w:ascii="Times New Roman" w:eastAsia="Times New Roman" w:hAnsi="Times New Roman" w:cs="Times New Roman"/>
          <w:sz w:val="28"/>
          <w:szCs w:val="28"/>
          <w:lang w:eastAsia="ru-RU"/>
        </w:rPr>
      </w:pPr>
    </w:p>
    <w:p w:rsidR="00D4748B" w:rsidRPr="00D4748B" w:rsidRDefault="00D4748B" w:rsidP="00D4748B">
      <w:pPr>
        <w:rPr>
          <w:rFonts w:ascii="Times New Roman" w:eastAsia="Times New Roman" w:hAnsi="Times New Roman" w:cs="Times New Roman"/>
          <w:sz w:val="28"/>
          <w:szCs w:val="28"/>
          <w:lang w:eastAsia="ru-RU"/>
        </w:rPr>
      </w:pPr>
    </w:p>
    <w:p w:rsidR="00D4748B" w:rsidRPr="00D4748B" w:rsidRDefault="00D4748B" w:rsidP="00D4748B">
      <w:pPr>
        <w:rPr>
          <w:rFonts w:ascii="Times New Roman" w:eastAsia="Times New Roman" w:hAnsi="Times New Roman" w:cs="Times New Roman"/>
          <w:sz w:val="28"/>
          <w:szCs w:val="28"/>
          <w:lang w:eastAsia="ru-RU"/>
        </w:rPr>
      </w:pPr>
    </w:p>
    <w:p w:rsidR="00D4748B" w:rsidRPr="00D4748B" w:rsidRDefault="00D4748B" w:rsidP="00D4748B">
      <w:pPr>
        <w:rPr>
          <w:rFonts w:ascii="Times New Roman" w:eastAsia="Times New Roman" w:hAnsi="Times New Roman" w:cs="Times New Roman"/>
          <w:sz w:val="28"/>
          <w:szCs w:val="28"/>
          <w:lang w:eastAsia="ru-RU"/>
        </w:rPr>
      </w:pPr>
    </w:p>
    <w:p w:rsidR="00D4748B" w:rsidRPr="00D4748B" w:rsidRDefault="00D4748B" w:rsidP="00D4748B">
      <w:pPr>
        <w:rPr>
          <w:rFonts w:ascii="Times New Roman" w:eastAsia="Times New Roman" w:hAnsi="Times New Roman" w:cs="Times New Roman"/>
          <w:sz w:val="28"/>
          <w:szCs w:val="28"/>
          <w:lang w:eastAsia="ru-RU"/>
        </w:rPr>
      </w:pPr>
    </w:p>
    <w:p w:rsidR="00D4748B" w:rsidRPr="00D4748B" w:rsidRDefault="00D4748B" w:rsidP="00D4748B">
      <w:pPr>
        <w:rPr>
          <w:rFonts w:ascii="Times New Roman" w:eastAsia="Times New Roman" w:hAnsi="Times New Roman" w:cs="Times New Roman"/>
          <w:sz w:val="28"/>
          <w:szCs w:val="28"/>
          <w:lang w:eastAsia="ru-RU"/>
        </w:rPr>
      </w:pPr>
    </w:p>
    <w:p w:rsidR="00D4748B" w:rsidRDefault="00D4748B" w:rsidP="00D4748B">
      <w:pPr>
        <w:framePr w:w="9693" w:h="653" w:hRule="exact" w:wrap="none" w:vAnchor="page" w:hAnchor="page" w:x="1641" w:y="1112"/>
        <w:widowControl w:val="0"/>
        <w:spacing w:after="0" w:line="298" w:lineRule="exact"/>
        <w:ind w:right="340"/>
        <w:jc w:val="center"/>
        <w:outlineLvl w:val="2"/>
        <w:rPr>
          <w:rFonts w:ascii="Times New Roman" w:eastAsia="Times New Roman" w:hAnsi="Times New Roman" w:cs="Times New Roman"/>
          <w:b/>
          <w:bCs/>
          <w:color w:val="000000"/>
          <w:sz w:val="24"/>
          <w:szCs w:val="24"/>
          <w:lang w:eastAsia="ru-RU" w:bidi="ru-RU"/>
        </w:rPr>
      </w:pPr>
    </w:p>
    <w:p w:rsidR="00D4748B" w:rsidRDefault="00D4748B" w:rsidP="00D4748B">
      <w:pPr>
        <w:framePr w:w="9693" w:h="653" w:hRule="exact" w:wrap="none" w:vAnchor="page" w:hAnchor="page" w:x="1641" w:y="1112"/>
        <w:widowControl w:val="0"/>
        <w:spacing w:after="0" w:line="298" w:lineRule="exact"/>
        <w:ind w:right="340"/>
        <w:jc w:val="center"/>
        <w:outlineLvl w:val="2"/>
        <w:rPr>
          <w:rFonts w:ascii="Times New Roman" w:eastAsia="Times New Roman" w:hAnsi="Times New Roman" w:cs="Times New Roman"/>
          <w:b/>
          <w:bCs/>
          <w:color w:val="000000"/>
          <w:sz w:val="24"/>
          <w:szCs w:val="24"/>
          <w:lang w:eastAsia="ru-RU" w:bidi="ru-RU"/>
        </w:rPr>
      </w:pPr>
    </w:p>
    <w:p w:rsidR="00D4748B" w:rsidRDefault="00D4748B" w:rsidP="00D4748B">
      <w:pPr>
        <w:framePr w:w="9693" w:h="653" w:hRule="exact" w:wrap="none" w:vAnchor="page" w:hAnchor="page" w:x="1641" w:y="1112"/>
        <w:widowControl w:val="0"/>
        <w:spacing w:after="0" w:line="298" w:lineRule="exact"/>
        <w:ind w:right="340"/>
        <w:jc w:val="center"/>
        <w:outlineLvl w:val="2"/>
        <w:rPr>
          <w:rFonts w:ascii="Times New Roman" w:eastAsia="Times New Roman" w:hAnsi="Times New Roman" w:cs="Times New Roman"/>
          <w:b/>
          <w:bCs/>
          <w:color w:val="000000"/>
          <w:sz w:val="24"/>
          <w:szCs w:val="24"/>
          <w:lang w:eastAsia="ru-RU" w:bidi="ru-RU"/>
        </w:rPr>
      </w:pPr>
    </w:p>
    <w:p w:rsidR="00D4748B" w:rsidRPr="00D4748B" w:rsidRDefault="00D4748B" w:rsidP="00D4748B">
      <w:pPr>
        <w:framePr w:w="9693" w:h="653" w:hRule="exact" w:wrap="none" w:vAnchor="page" w:hAnchor="page" w:x="1641" w:y="1112"/>
        <w:widowControl w:val="0"/>
        <w:spacing w:after="0" w:line="298" w:lineRule="exact"/>
        <w:ind w:right="340"/>
        <w:jc w:val="center"/>
        <w:outlineLvl w:val="2"/>
        <w:rPr>
          <w:rFonts w:ascii="Times New Roman" w:eastAsia="Times New Roman" w:hAnsi="Times New Roman" w:cs="Times New Roman"/>
          <w:b/>
          <w:bCs/>
          <w:sz w:val="24"/>
          <w:szCs w:val="24"/>
          <w:lang w:eastAsia="ru-RU" w:bidi="ru-RU"/>
        </w:rPr>
      </w:pPr>
      <w:r w:rsidRPr="00D4748B">
        <w:rPr>
          <w:rFonts w:ascii="Times New Roman" w:eastAsia="Times New Roman" w:hAnsi="Times New Roman" w:cs="Times New Roman"/>
          <w:b/>
          <w:bCs/>
          <w:color w:val="000000"/>
          <w:sz w:val="24"/>
          <w:szCs w:val="24"/>
          <w:lang w:eastAsia="ru-RU" w:bidi="ru-RU"/>
        </w:rPr>
        <w:t>ОСНОВНЫЕ ПОКАЗАТЕЛИ БЛАГОУСТРОЙСТВА</w:t>
      </w:r>
      <w:r w:rsidRPr="00D4748B">
        <w:rPr>
          <w:rFonts w:ascii="Times New Roman" w:eastAsia="Times New Roman" w:hAnsi="Times New Roman" w:cs="Times New Roman"/>
          <w:b/>
          <w:bCs/>
          <w:color w:val="000000"/>
          <w:sz w:val="24"/>
          <w:szCs w:val="24"/>
          <w:lang w:eastAsia="ru-RU" w:bidi="ru-RU"/>
        </w:rPr>
        <w:br/>
        <w:t>ДВОРОВЫХ ТЕРРИТОРИЙ СЕЛЬСКОГО ПОСЕЛЕНИЯ «</w:t>
      </w:r>
      <w:r w:rsidRPr="00D4748B">
        <w:rPr>
          <w:rFonts w:ascii="Times New Roman" w:eastAsia="Times New Roman" w:hAnsi="Times New Roman" w:cs="Times New Roman"/>
          <w:b/>
          <w:bCs/>
          <w:sz w:val="24"/>
          <w:szCs w:val="24"/>
          <w:lang w:eastAsia="ru-RU" w:bidi="ru-RU"/>
        </w:rPr>
        <w:t>село Платовка</w:t>
      </w:r>
      <w:r w:rsidRPr="00D4748B">
        <w:rPr>
          <w:rFonts w:ascii="Times New Roman" w:eastAsia="Times New Roman" w:hAnsi="Times New Roman" w:cs="Times New Roman"/>
          <w:b/>
          <w:bCs/>
          <w:color w:val="000000"/>
          <w:sz w:val="24"/>
          <w:szCs w:val="24"/>
          <w:lang w:eastAsia="ru-RU" w:bidi="ru-RU"/>
        </w:rPr>
        <w:t>»</w:t>
      </w:r>
    </w:p>
    <w:p w:rsidR="002D6C33" w:rsidRDefault="002D6C33"/>
    <w:sectPr w:rsidR="002D6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D20"/>
    <w:multiLevelType w:val="hybridMultilevel"/>
    <w:tmpl w:val="52260874"/>
    <w:lvl w:ilvl="0" w:tplc="99CE209C">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DBC0A5F"/>
    <w:multiLevelType w:val="hybridMultilevel"/>
    <w:tmpl w:val="D0B43F56"/>
    <w:lvl w:ilvl="0" w:tplc="DD909D80">
      <w:start w:val="1"/>
      <w:numFmt w:val="upperRoman"/>
      <w:lvlText w:val="%1."/>
      <w:lvlJc w:val="left"/>
      <w:pPr>
        <w:ind w:left="1782"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63101F"/>
    <w:multiLevelType w:val="hybridMultilevel"/>
    <w:tmpl w:val="7488E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5A"/>
    <w:rsid w:val="00001EE9"/>
    <w:rsid w:val="000335B9"/>
    <w:rsid w:val="00050252"/>
    <w:rsid w:val="0005284E"/>
    <w:rsid w:val="00055BF3"/>
    <w:rsid w:val="00075F95"/>
    <w:rsid w:val="000970E3"/>
    <w:rsid w:val="000A25E7"/>
    <w:rsid w:val="000C7257"/>
    <w:rsid w:val="0010569E"/>
    <w:rsid w:val="00106F31"/>
    <w:rsid w:val="00116344"/>
    <w:rsid w:val="001565D4"/>
    <w:rsid w:val="00176D32"/>
    <w:rsid w:val="00184B7C"/>
    <w:rsid w:val="001866CA"/>
    <w:rsid w:val="001B5112"/>
    <w:rsid w:val="001D2CFD"/>
    <w:rsid w:val="001D6822"/>
    <w:rsid w:val="0021718E"/>
    <w:rsid w:val="00217980"/>
    <w:rsid w:val="002330BA"/>
    <w:rsid w:val="002542A6"/>
    <w:rsid w:val="0025792E"/>
    <w:rsid w:val="00257B71"/>
    <w:rsid w:val="00264D47"/>
    <w:rsid w:val="002C5C7E"/>
    <w:rsid w:val="002D38B0"/>
    <w:rsid w:val="002D6C33"/>
    <w:rsid w:val="002F59C8"/>
    <w:rsid w:val="00312795"/>
    <w:rsid w:val="0034221B"/>
    <w:rsid w:val="00363A78"/>
    <w:rsid w:val="00376949"/>
    <w:rsid w:val="003848F3"/>
    <w:rsid w:val="0038679C"/>
    <w:rsid w:val="003A65AF"/>
    <w:rsid w:val="003D7C75"/>
    <w:rsid w:val="003F10F7"/>
    <w:rsid w:val="0042024F"/>
    <w:rsid w:val="004360FF"/>
    <w:rsid w:val="00446222"/>
    <w:rsid w:val="004507D4"/>
    <w:rsid w:val="00471BA8"/>
    <w:rsid w:val="00477605"/>
    <w:rsid w:val="00481AF9"/>
    <w:rsid w:val="00491447"/>
    <w:rsid w:val="00491A85"/>
    <w:rsid w:val="00497D70"/>
    <w:rsid w:val="004A03A1"/>
    <w:rsid w:val="004A1877"/>
    <w:rsid w:val="0051747C"/>
    <w:rsid w:val="00526555"/>
    <w:rsid w:val="0056367E"/>
    <w:rsid w:val="005A28F8"/>
    <w:rsid w:val="005E05C4"/>
    <w:rsid w:val="00607245"/>
    <w:rsid w:val="006143AB"/>
    <w:rsid w:val="0062068B"/>
    <w:rsid w:val="00626024"/>
    <w:rsid w:val="00627B19"/>
    <w:rsid w:val="00645818"/>
    <w:rsid w:val="00670756"/>
    <w:rsid w:val="006746D4"/>
    <w:rsid w:val="006A15B2"/>
    <w:rsid w:val="006B1450"/>
    <w:rsid w:val="00703720"/>
    <w:rsid w:val="00747D56"/>
    <w:rsid w:val="00752846"/>
    <w:rsid w:val="007602E8"/>
    <w:rsid w:val="00763865"/>
    <w:rsid w:val="007862E4"/>
    <w:rsid w:val="007A5A48"/>
    <w:rsid w:val="007C2242"/>
    <w:rsid w:val="008053F9"/>
    <w:rsid w:val="0084715E"/>
    <w:rsid w:val="008712EA"/>
    <w:rsid w:val="00897F69"/>
    <w:rsid w:val="009047CB"/>
    <w:rsid w:val="00916A6B"/>
    <w:rsid w:val="00935008"/>
    <w:rsid w:val="009D11E2"/>
    <w:rsid w:val="009E0680"/>
    <w:rsid w:val="009F790E"/>
    <w:rsid w:val="00A01627"/>
    <w:rsid w:val="00A2753C"/>
    <w:rsid w:val="00A30E6B"/>
    <w:rsid w:val="00A37FD8"/>
    <w:rsid w:val="00A4660E"/>
    <w:rsid w:val="00A75FC2"/>
    <w:rsid w:val="00A87DCA"/>
    <w:rsid w:val="00AD5B44"/>
    <w:rsid w:val="00AE0665"/>
    <w:rsid w:val="00AE5F5A"/>
    <w:rsid w:val="00B2237A"/>
    <w:rsid w:val="00B40E5E"/>
    <w:rsid w:val="00B453A1"/>
    <w:rsid w:val="00B50A95"/>
    <w:rsid w:val="00B57E7E"/>
    <w:rsid w:val="00B62216"/>
    <w:rsid w:val="00B7040D"/>
    <w:rsid w:val="00B905DB"/>
    <w:rsid w:val="00B916CC"/>
    <w:rsid w:val="00BF7239"/>
    <w:rsid w:val="00C30B45"/>
    <w:rsid w:val="00C40753"/>
    <w:rsid w:val="00C94CCF"/>
    <w:rsid w:val="00CB26F1"/>
    <w:rsid w:val="00CC41A8"/>
    <w:rsid w:val="00CD4464"/>
    <w:rsid w:val="00D02281"/>
    <w:rsid w:val="00D06D2A"/>
    <w:rsid w:val="00D46F6D"/>
    <w:rsid w:val="00D4748B"/>
    <w:rsid w:val="00D86C1B"/>
    <w:rsid w:val="00DA3ED1"/>
    <w:rsid w:val="00DA4109"/>
    <w:rsid w:val="00DB3C35"/>
    <w:rsid w:val="00DC38CC"/>
    <w:rsid w:val="00E02B48"/>
    <w:rsid w:val="00E04E4E"/>
    <w:rsid w:val="00E62093"/>
    <w:rsid w:val="00EA1C19"/>
    <w:rsid w:val="00EC6DAA"/>
    <w:rsid w:val="00ED6C3B"/>
    <w:rsid w:val="00EF15D0"/>
    <w:rsid w:val="00F40737"/>
    <w:rsid w:val="00F44EC1"/>
    <w:rsid w:val="00F81613"/>
    <w:rsid w:val="00F834CF"/>
    <w:rsid w:val="00FB533F"/>
    <w:rsid w:val="00FD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6494">
      <w:bodyDiv w:val="1"/>
      <w:marLeft w:val="0"/>
      <w:marRight w:val="0"/>
      <w:marTop w:val="0"/>
      <w:marBottom w:val="0"/>
      <w:divBdr>
        <w:top w:val="none" w:sz="0" w:space="0" w:color="auto"/>
        <w:left w:val="none" w:sz="0" w:space="0" w:color="auto"/>
        <w:bottom w:val="none" w:sz="0" w:space="0" w:color="auto"/>
        <w:right w:val="none" w:sz="0" w:space="0" w:color="auto"/>
      </w:divBdr>
    </w:div>
    <w:div w:id="15957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3E91-A5A7-44D8-B142-1CAD8AA6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3466</Words>
  <Characters>19760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Плат</cp:lastModifiedBy>
  <cp:revision>13</cp:revision>
  <dcterms:created xsi:type="dcterms:W3CDTF">2017-10-15T15:07:00Z</dcterms:created>
  <dcterms:modified xsi:type="dcterms:W3CDTF">2017-12-12T14:01:00Z</dcterms:modified>
</cp:coreProperties>
</file>