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АДМИНИСТРАЦИЯ</w:t>
      </w:r>
    </w:p>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МУНИЦИПАЛЬНОГО ОБРАЗОВАНИЯ</w:t>
      </w:r>
    </w:p>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ПЛАТОВСКИЙ СЕЛЬСОВЕТ</w:t>
      </w:r>
    </w:p>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НОВОСЕРГИЕВСКОГО РАЙОНА</w:t>
      </w:r>
    </w:p>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ОРЕНБУРГСКОЙ ОБЛАСТИ</w:t>
      </w:r>
    </w:p>
    <w:p w:rsidR="009F088A" w:rsidRPr="00F821AB" w:rsidRDefault="009F088A" w:rsidP="009F088A">
      <w:pPr>
        <w:jc w:val="center"/>
        <w:rPr>
          <w:rFonts w:ascii="Arial" w:hAnsi="Arial" w:cs="Arial"/>
          <w:b/>
          <w:bCs w:val="0"/>
          <w:sz w:val="32"/>
          <w:szCs w:val="32"/>
        </w:rPr>
      </w:pPr>
    </w:p>
    <w:p w:rsidR="009F088A" w:rsidRPr="00F821AB" w:rsidRDefault="009F088A" w:rsidP="009F088A">
      <w:pPr>
        <w:jc w:val="center"/>
        <w:rPr>
          <w:rFonts w:ascii="Arial" w:hAnsi="Arial" w:cs="Arial"/>
          <w:b/>
          <w:bCs w:val="0"/>
          <w:sz w:val="32"/>
          <w:szCs w:val="32"/>
        </w:rPr>
      </w:pPr>
    </w:p>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ПОСТАНОВЛЕНИЕ</w:t>
      </w:r>
    </w:p>
    <w:p w:rsidR="009F088A" w:rsidRPr="00F821AB" w:rsidRDefault="009F088A" w:rsidP="009F088A">
      <w:pPr>
        <w:jc w:val="center"/>
        <w:rPr>
          <w:rFonts w:ascii="Arial" w:hAnsi="Arial" w:cs="Arial"/>
          <w:bCs w:val="0"/>
          <w:sz w:val="32"/>
          <w:szCs w:val="32"/>
        </w:rPr>
      </w:pPr>
    </w:p>
    <w:p w:rsidR="009F088A" w:rsidRPr="00F821AB" w:rsidRDefault="009F088A" w:rsidP="009F088A">
      <w:pPr>
        <w:jc w:val="center"/>
        <w:rPr>
          <w:rFonts w:ascii="Arial" w:hAnsi="Arial" w:cs="Arial"/>
          <w:b/>
          <w:bCs w:val="0"/>
          <w:sz w:val="32"/>
          <w:szCs w:val="32"/>
        </w:rPr>
      </w:pPr>
      <w:r>
        <w:rPr>
          <w:rFonts w:ascii="Arial" w:hAnsi="Arial" w:cs="Arial"/>
          <w:b/>
          <w:bCs w:val="0"/>
          <w:sz w:val="32"/>
          <w:szCs w:val="32"/>
        </w:rPr>
        <w:t>07.06.2019</w:t>
      </w:r>
      <w:r w:rsidRPr="00F821AB">
        <w:rPr>
          <w:rFonts w:ascii="Arial" w:hAnsi="Arial" w:cs="Arial"/>
          <w:b/>
          <w:bCs w:val="0"/>
          <w:sz w:val="32"/>
          <w:szCs w:val="32"/>
        </w:rPr>
        <w:t xml:space="preserve">                                        </w:t>
      </w:r>
      <w:r w:rsidR="006C673E">
        <w:rPr>
          <w:rFonts w:ascii="Arial" w:hAnsi="Arial" w:cs="Arial"/>
          <w:b/>
          <w:bCs w:val="0"/>
          <w:sz w:val="32"/>
          <w:szCs w:val="32"/>
        </w:rPr>
        <w:t xml:space="preserve">                            № 43</w:t>
      </w:r>
      <w:r w:rsidRPr="00F821AB">
        <w:rPr>
          <w:rFonts w:ascii="Arial" w:hAnsi="Arial" w:cs="Arial"/>
          <w:b/>
          <w:bCs w:val="0"/>
          <w:sz w:val="32"/>
          <w:szCs w:val="32"/>
        </w:rPr>
        <w:t>-п</w:t>
      </w:r>
    </w:p>
    <w:p w:rsidR="009F088A" w:rsidRPr="00F821AB" w:rsidRDefault="009F088A" w:rsidP="009F088A">
      <w:pPr>
        <w:jc w:val="center"/>
        <w:rPr>
          <w:b/>
          <w:bCs w:val="0"/>
          <w:sz w:val="32"/>
          <w:szCs w:val="32"/>
        </w:rPr>
      </w:pPr>
    </w:p>
    <w:p w:rsidR="009F088A" w:rsidRPr="00F821AB" w:rsidRDefault="009F088A" w:rsidP="009F088A">
      <w:pPr>
        <w:jc w:val="center"/>
        <w:rPr>
          <w:b/>
          <w:bCs w:val="0"/>
          <w:sz w:val="32"/>
          <w:szCs w:val="32"/>
        </w:rPr>
      </w:pPr>
    </w:p>
    <w:p w:rsidR="009F088A" w:rsidRPr="00F821AB" w:rsidRDefault="009F088A" w:rsidP="009F088A">
      <w:pPr>
        <w:jc w:val="center"/>
        <w:rPr>
          <w:rFonts w:ascii="Arial" w:hAnsi="Arial" w:cs="Arial"/>
          <w:b/>
          <w:bCs w:val="0"/>
          <w:sz w:val="32"/>
          <w:szCs w:val="32"/>
        </w:rPr>
      </w:pPr>
      <w:r w:rsidRPr="00F821AB">
        <w:rPr>
          <w:rFonts w:ascii="Arial" w:hAnsi="Arial" w:cs="Arial"/>
          <w:b/>
          <w:bCs w:val="0"/>
          <w:sz w:val="32"/>
          <w:szCs w:val="32"/>
        </w:rPr>
        <w:t>О</w:t>
      </w:r>
      <w:r>
        <w:rPr>
          <w:rFonts w:ascii="Arial" w:hAnsi="Arial" w:cs="Arial"/>
          <w:b/>
          <w:bCs w:val="0"/>
          <w:sz w:val="32"/>
          <w:szCs w:val="32"/>
        </w:rPr>
        <w:t xml:space="preserve">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Pr>
          <w:rFonts w:ascii="Arial" w:hAnsi="Arial" w:cs="Arial"/>
          <w:b/>
          <w:bCs w:val="0"/>
          <w:sz w:val="32"/>
          <w:szCs w:val="32"/>
        </w:rPr>
        <w:t>Платовского</w:t>
      </w:r>
      <w:proofErr w:type="spellEnd"/>
      <w:r>
        <w:rPr>
          <w:rFonts w:ascii="Arial" w:hAnsi="Arial" w:cs="Arial"/>
          <w:b/>
          <w:bCs w:val="0"/>
          <w:sz w:val="32"/>
          <w:szCs w:val="32"/>
        </w:rPr>
        <w:t xml:space="preserve"> сельсовета </w:t>
      </w:r>
      <w:proofErr w:type="spellStart"/>
      <w:r>
        <w:rPr>
          <w:rFonts w:ascii="Arial" w:hAnsi="Arial" w:cs="Arial"/>
          <w:b/>
          <w:bCs w:val="0"/>
          <w:sz w:val="32"/>
          <w:szCs w:val="32"/>
        </w:rPr>
        <w:t>Новосергиевского</w:t>
      </w:r>
      <w:proofErr w:type="spellEnd"/>
      <w:r>
        <w:rPr>
          <w:rFonts w:ascii="Arial" w:hAnsi="Arial" w:cs="Arial"/>
          <w:b/>
          <w:bCs w:val="0"/>
          <w:sz w:val="32"/>
          <w:szCs w:val="32"/>
        </w:rPr>
        <w:t xml:space="preserve"> района Оренбургской области </w:t>
      </w:r>
    </w:p>
    <w:p w:rsidR="00C609EC" w:rsidRDefault="00C609EC" w:rsidP="00C609EC">
      <w:pPr>
        <w:widowControl w:val="0"/>
        <w:autoSpaceDE w:val="0"/>
        <w:autoSpaceDN w:val="0"/>
        <w:adjustRightInd w:val="0"/>
        <w:jc w:val="center"/>
        <w:rPr>
          <w:b/>
          <w:bCs w:val="0"/>
        </w:rPr>
      </w:pPr>
    </w:p>
    <w:p w:rsidR="00C609EC" w:rsidRPr="009F088A" w:rsidRDefault="00C609EC" w:rsidP="00C609EC">
      <w:pPr>
        <w:widowControl w:val="0"/>
        <w:autoSpaceDE w:val="0"/>
        <w:autoSpaceDN w:val="0"/>
        <w:adjustRightInd w:val="0"/>
        <w:ind w:firstLine="709"/>
        <w:jc w:val="both"/>
        <w:rPr>
          <w:rFonts w:ascii="Arial" w:hAnsi="Arial" w:cs="Arial"/>
          <w:sz w:val="24"/>
          <w:szCs w:val="24"/>
        </w:rPr>
      </w:pPr>
      <w:r w:rsidRPr="009F088A">
        <w:rPr>
          <w:rFonts w:ascii="Arial" w:hAnsi="Arial" w:cs="Arial"/>
          <w:sz w:val="24"/>
          <w:szCs w:val="24"/>
        </w:rPr>
        <w:t xml:space="preserve">В соответствии с частью 5 статьи 9 Федерального закона от 25 декабря 2008 года № 273-ФЗ «О противодействии коррупции», руководствуясь Уставом муниципального образования </w:t>
      </w:r>
      <w:proofErr w:type="spellStart"/>
      <w:r w:rsidR="009F088A">
        <w:rPr>
          <w:rFonts w:ascii="Arial" w:hAnsi="Arial" w:cs="Arial"/>
          <w:sz w:val="24"/>
          <w:szCs w:val="24"/>
        </w:rPr>
        <w:t>Платовский</w:t>
      </w:r>
      <w:proofErr w:type="spellEnd"/>
      <w:r w:rsidR="009F088A">
        <w:rPr>
          <w:rFonts w:ascii="Arial" w:hAnsi="Arial" w:cs="Arial"/>
          <w:sz w:val="24"/>
          <w:szCs w:val="24"/>
        </w:rPr>
        <w:t xml:space="preserve"> </w:t>
      </w:r>
      <w:r w:rsidRPr="009F088A">
        <w:rPr>
          <w:rFonts w:ascii="Arial" w:hAnsi="Arial" w:cs="Arial"/>
          <w:sz w:val="24"/>
          <w:szCs w:val="24"/>
        </w:rPr>
        <w:t>сельсовет:</w:t>
      </w:r>
    </w:p>
    <w:p w:rsidR="00C609EC" w:rsidRPr="009F088A" w:rsidRDefault="00C609EC" w:rsidP="00C609EC">
      <w:pPr>
        <w:pStyle w:val="a4"/>
        <w:spacing w:after="0" w:line="240" w:lineRule="auto"/>
        <w:ind w:right="-2" w:firstLine="567"/>
        <w:jc w:val="both"/>
        <w:rPr>
          <w:rFonts w:ascii="Arial" w:hAnsi="Arial" w:cs="Arial"/>
        </w:rPr>
      </w:pPr>
      <w:r w:rsidRPr="009F088A">
        <w:rPr>
          <w:rFonts w:ascii="Arial" w:hAnsi="Arial" w:cs="Arial"/>
          <w:bCs/>
        </w:rPr>
        <w:t xml:space="preserve">1. Утвердить </w:t>
      </w:r>
      <w:r w:rsidRPr="009F088A">
        <w:rPr>
          <w:rFonts w:ascii="Arial" w:hAnsi="Arial" w:cs="Arial"/>
        </w:rPr>
        <w:t xml:space="preserve">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009F088A">
        <w:rPr>
          <w:rFonts w:ascii="Arial" w:hAnsi="Arial" w:cs="Arial"/>
        </w:rPr>
        <w:t>Платовского</w:t>
      </w:r>
      <w:proofErr w:type="spellEnd"/>
      <w:r w:rsidR="009F088A">
        <w:rPr>
          <w:rFonts w:ascii="Arial" w:hAnsi="Arial" w:cs="Arial"/>
        </w:rPr>
        <w:t xml:space="preserve"> </w:t>
      </w:r>
      <w:r w:rsidRPr="009F088A">
        <w:rPr>
          <w:rFonts w:ascii="Arial" w:hAnsi="Arial" w:cs="Arial"/>
        </w:rPr>
        <w:t xml:space="preserve">сельсовета </w:t>
      </w:r>
      <w:proofErr w:type="spellStart"/>
      <w:r w:rsidRPr="009F088A">
        <w:rPr>
          <w:rFonts w:ascii="Arial" w:hAnsi="Arial" w:cs="Arial"/>
        </w:rPr>
        <w:t>Новосергиевского</w:t>
      </w:r>
      <w:proofErr w:type="spellEnd"/>
      <w:r w:rsidRPr="009F088A">
        <w:rPr>
          <w:rFonts w:ascii="Arial" w:hAnsi="Arial" w:cs="Arial"/>
        </w:rPr>
        <w:t xml:space="preserve"> района Оренбургской области согласно приложению.</w:t>
      </w:r>
    </w:p>
    <w:p w:rsidR="00C609EC" w:rsidRPr="009F088A" w:rsidRDefault="00C609EC" w:rsidP="00C609EC">
      <w:pPr>
        <w:pStyle w:val="a6"/>
        <w:widowControl w:val="0"/>
        <w:tabs>
          <w:tab w:val="left" w:pos="708"/>
          <w:tab w:val="left" w:pos="9356"/>
        </w:tabs>
        <w:overflowPunct w:val="0"/>
        <w:autoSpaceDE w:val="0"/>
        <w:autoSpaceDN w:val="0"/>
        <w:adjustRightInd w:val="0"/>
        <w:spacing w:after="0"/>
        <w:ind w:left="0" w:right="-2" w:firstLine="567"/>
        <w:textAlignment w:val="baseline"/>
        <w:rPr>
          <w:rFonts w:ascii="Arial" w:hAnsi="Arial" w:cs="Arial"/>
          <w:sz w:val="24"/>
        </w:rPr>
      </w:pPr>
      <w:r w:rsidRPr="009F088A">
        <w:rPr>
          <w:rFonts w:ascii="Arial" w:hAnsi="Arial" w:cs="Arial"/>
          <w:sz w:val="24"/>
        </w:rPr>
        <w:t>2. </w:t>
      </w:r>
      <w:proofErr w:type="gramStart"/>
      <w:r w:rsidRPr="009F088A">
        <w:rPr>
          <w:rFonts w:ascii="Arial" w:hAnsi="Arial" w:cs="Arial"/>
          <w:sz w:val="24"/>
        </w:rPr>
        <w:t>Контроль за</w:t>
      </w:r>
      <w:proofErr w:type="gramEnd"/>
      <w:r w:rsidRPr="009F088A">
        <w:rPr>
          <w:rFonts w:ascii="Arial" w:hAnsi="Arial" w:cs="Arial"/>
          <w:sz w:val="24"/>
        </w:rPr>
        <w:t xml:space="preserve"> исполнением настоящего постановления оставляю за собой.</w:t>
      </w:r>
    </w:p>
    <w:p w:rsidR="00C609EC" w:rsidRPr="009F088A" w:rsidRDefault="00C609EC" w:rsidP="00C609EC">
      <w:pPr>
        <w:tabs>
          <w:tab w:val="left" w:pos="9356"/>
        </w:tabs>
        <w:spacing w:line="255" w:lineRule="atLeast"/>
        <w:ind w:right="-2" w:firstLine="567"/>
        <w:jc w:val="both"/>
        <w:rPr>
          <w:rFonts w:ascii="Arial" w:hAnsi="Arial" w:cs="Arial"/>
          <w:sz w:val="24"/>
          <w:szCs w:val="24"/>
        </w:rPr>
      </w:pPr>
      <w:r w:rsidRPr="009F088A">
        <w:rPr>
          <w:rFonts w:ascii="Arial" w:hAnsi="Arial" w:cs="Arial"/>
          <w:sz w:val="24"/>
          <w:szCs w:val="24"/>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9F088A">
        <w:rPr>
          <w:rFonts w:ascii="Arial" w:hAnsi="Arial" w:cs="Arial"/>
          <w:sz w:val="24"/>
          <w:szCs w:val="24"/>
        </w:rPr>
        <w:t>Платовский</w:t>
      </w:r>
      <w:proofErr w:type="spellEnd"/>
      <w:r w:rsidR="009F088A">
        <w:rPr>
          <w:rFonts w:ascii="Arial" w:hAnsi="Arial" w:cs="Arial"/>
          <w:sz w:val="24"/>
          <w:szCs w:val="24"/>
        </w:rPr>
        <w:t xml:space="preserve"> </w:t>
      </w:r>
      <w:r w:rsidRPr="009F088A">
        <w:rPr>
          <w:rFonts w:ascii="Arial" w:hAnsi="Arial" w:cs="Arial"/>
          <w:sz w:val="24"/>
          <w:szCs w:val="24"/>
        </w:rPr>
        <w:t>сельсовет: http://</w:t>
      </w:r>
      <w:r w:rsidR="009F088A">
        <w:rPr>
          <w:rFonts w:ascii="Arial" w:hAnsi="Arial" w:cs="Arial"/>
          <w:sz w:val="24"/>
          <w:szCs w:val="24"/>
        </w:rPr>
        <w:t>платовка</w:t>
      </w:r>
      <w:proofErr w:type="gramStart"/>
      <w:r w:rsidRPr="009F088A">
        <w:rPr>
          <w:rFonts w:ascii="Arial" w:hAnsi="Arial" w:cs="Arial"/>
          <w:sz w:val="24"/>
          <w:szCs w:val="24"/>
        </w:rPr>
        <w:t>.р</w:t>
      </w:r>
      <w:proofErr w:type="gramEnd"/>
      <w:r w:rsidRPr="009F088A">
        <w:rPr>
          <w:rFonts w:ascii="Arial" w:hAnsi="Arial" w:cs="Arial"/>
          <w:sz w:val="24"/>
          <w:szCs w:val="24"/>
        </w:rPr>
        <w:t>ф/ в сети “Интернет”.</w:t>
      </w:r>
    </w:p>
    <w:p w:rsidR="00C609EC" w:rsidRPr="009F088A" w:rsidRDefault="00C609EC" w:rsidP="00C609EC">
      <w:pPr>
        <w:spacing w:line="255" w:lineRule="atLeast"/>
        <w:ind w:firstLine="567"/>
        <w:jc w:val="both"/>
        <w:rPr>
          <w:rFonts w:ascii="Arial" w:hAnsi="Arial" w:cs="Arial"/>
          <w:sz w:val="24"/>
          <w:szCs w:val="24"/>
        </w:rPr>
      </w:pPr>
    </w:p>
    <w:p w:rsidR="00C609EC" w:rsidRPr="009F088A" w:rsidRDefault="00C609EC" w:rsidP="00C609EC">
      <w:pPr>
        <w:spacing w:line="255" w:lineRule="atLeast"/>
        <w:ind w:firstLine="567"/>
        <w:jc w:val="both"/>
        <w:rPr>
          <w:rFonts w:ascii="Arial" w:hAnsi="Arial" w:cs="Arial"/>
          <w:sz w:val="24"/>
          <w:szCs w:val="24"/>
        </w:rPr>
      </w:pPr>
    </w:p>
    <w:p w:rsidR="00C609EC" w:rsidRPr="009F088A" w:rsidRDefault="00C609EC" w:rsidP="00C609EC">
      <w:pPr>
        <w:ind w:right="72" w:firstLine="612"/>
        <w:jc w:val="both"/>
        <w:rPr>
          <w:rFonts w:ascii="Arial" w:hAnsi="Arial" w:cs="Arial"/>
          <w:bCs w:val="0"/>
          <w:sz w:val="24"/>
          <w:szCs w:val="24"/>
        </w:rPr>
      </w:pPr>
      <w:r w:rsidRPr="009F088A">
        <w:rPr>
          <w:rFonts w:ascii="Arial" w:hAnsi="Arial" w:cs="Arial"/>
          <w:bCs w:val="0"/>
          <w:sz w:val="24"/>
          <w:szCs w:val="24"/>
        </w:rPr>
        <w:t xml:space="preserve">Глава администрации                                                    </w:t>
      </w:r>
      <w:r w:rsidR="006C673E">
        <w:rPr>
          <w:rFonts w:ascii="Arial" w:hAnsi="Arial" w:cs="Arial"/>
          <w:bCs w:val="0"/>
          <w:sz w:val="24"/>
          <w:szCs w:val="24"/>
        </w:rPr>
        <w:t xml:space="preserve">                </w:t>
      </w:r>
      <w:r w:rsidRPr="009F088A">
        <w:rPr>
          <w:rFonts w:ascii="Arial" w:hAnsi="Arial" w:cs="Arial"/>
          <w:bCs w:val="0"/>
          <w:sz w:val="24"/>
          <w:szCs w:val="24"/>
        </w:rPr>
        <w:t xml:space="preserve">  </w:t>
      </w:r>
      <w:r w:rsidR="009F088A">
        <w:rPr>
          <w:rFonts w:ascii="Arial" w:hAnsi="Arial" w:cs="Arial"/>
          <w:bCs w:val="0"/>
          <w:sz w:val="24"/>
          <w:szCs w:val="24"/>
        </w:rPr>
        <w:t>Е. А. Оленникова</w:t>
      </w:r>
    </w:p>
    <w:p w:rsidR="00C609EC" w:rsidRPr="009F088A" w:rsidRDefault="00C609EC" w:rsidP="00C609EC">
      <w:pPr>
        <w:ind w:right="72" w:firstLine="612"/>
        <w:jc w:val="both"/>
        <w:rPr>
          <w:rFonts w:ascii="Arial" w:hAnsi="Arial" w:cs="Arial"/>
          <w:bCs w:val="0"/>
          <w:sz w:val="24"/>
          <w:szCs w:val="24"/>
        </w:rPr>
      </w:pPr>
    </w:p>
    <w:p w:rsidR="00C609EC" w:rsidRPr="009F088A" w:rsidRDefault="00C609EC" w:rsidP="00C609EC">
      <w:pPr>
        <w:ind w:right="72" w:firstLine="612"/>
        <w:jc w:val="both"/>
        <w:rPr>
          <w:rFonts w:ascii="Arial" w:hAnsi="Arial" w:cs="Arial"/>
          <w:bCs w:val="0"/>
          <w:sz w:val="24"/>
          <w:szCs w:val="24"/>
        </w:rPr>
      </w:pPr>
    </w:p>
    <w:p w:rsidR="00C609EC" w:rsidRPr="009F088A" w:rsidRDefault="00C609EC" w:rsidP="00C609EC">
      <w:pPr>
        <w:ind w:right="72" w:firstLine="612"/>
        <w:jc w:val="both"/>
        <w:rPr>
          <w:rFonts w:ascii="Arial" w:hAnsi="Arial" w:cs="Arial"/>
          <w:bCs w:val="0"/>
          <w:sz w:val="24"/>
          <w:szCs w:val="24"/>
        </w:rPr>
      </w:pPr>
    </w:p>
    <w:p w:rsidR="00C609EC" w:rsidRPr="009F088A" w:rsidRDefault="00C609EC" w:rsidP="00C609EC">
      <w:pPr>
        <w:ind w:right="72" w:firstLine="612"/>
        <w:jc w:val="both"/>
        <w:rPr>
          <w:rFonts w:ascii="Arial" w:hAnsi="Arial" w:cs="Arial"/>
          <w:bCs w:val="0"/>
          <w:sz w:val="24"/>
          <w:szCs w:val="24"/>
        </w:rPr>
      </w:pPr>
    </w:p>
    <w:p w:rsidR="00C609EC" w:rsidRPr="009F088A" w:rsidRDefault="00C609EC" w:rsidP="00C609EC">
      <w:pPr>
        <w:ind w:right="72" w:firstLine="612"/>
        <w:jc w:val="both"/>
        <w:rPr>
          <w:rFonts w:ascii="Arial" w:hAnsi="Arial" w:cs="Arial"/>
          <w:bCs w:val="0"/>
          <w:sz w:val="24"/>
          <w:szCs w:val="24"/>
        </w:rPr>
      </w:pPr>
    </w:p>
    <w:p w:rsidR="00C609EC" w:rsidRPr="009F088A" w:rsidRDefault="00C609EC" w:rsidP="00C609EC">
      <w:pPr>
        <w:ind w:right="72" w:firstLine="612"/>
        <w:jc w:val="both"/>
        <w:rPr>
          <w:rFonts w:ascii="Arial" w:hAnsi="Arial" w:cs="Arial"/>
          <w:bCs w:val="0"/>
          <w:sz w:val="24"/>
          <w:szCs w:val="24"/>
        </w:rPr>
      </w:pPr>
      <w:r w:rsidRPr="009F088A">
        <w:rPr>
          <w:rFonts w:ascii="Arial" w:hAnsi="Arial" w:cs="Arial"/>
          <w:bCs w:val="0"/>
          <w:sz w:val="24"/>
          <w:szCs w:val="24"/>
        </w:rPr>
        <w:t>Разослано: прокурору</w:t>
      </w:r>
      <w:r w:rsidR="009F088A">
        <w:rPr>
          <w:rFonts w:ascii="Arial" w:hAnsi="Arial" w:cs="Arial"/>
          <w:bCs w:val="0"/>
          <w:sz w:val="24"/>
          <w:szCs w:val="24"/>
        </w:rPr>
        <w:t xml:space="preserve"> </w:t>
      </w:r>
      <w:proofErr w:type="spellStart"/>
      <w:r w:rsidR="009F088A">
        <w:rPr>
          <w:rFonts w:ascii="Arial" w:hAnsi="Arial" w:cs="Arial"/>
          <w:bCs w:val="0"/>
          <w:sz w:val="24"/>
          <w:szCs w:val="24"/>
        </w:rPr>
        <w:t>Новосергиевского</w:t>
      </w:r>
      <w:proofErr w:type="spellEnd"/>
      <w:r w:rsidR="009F088A">
        <w:rPr>
          <w:rFonts w:ascii="Arial" w:hAnsi="Arial" w:cs="Arial"/>
          <w:bCs w:val="0"/>
          <w:sz w:val="24"/>
          <w:szCs w:val="24"/>
        </w:rPr>
        <w:t xml:space="preserve"> района</w:t>
      </w:r>
      <w:r w:rsidRPr="009F088A">
        <w:rPr>
          <w:rFonts w:ascii="Arial" w:hAnsi="Arial" w:cs="Arial"/>
          <w:bCs w:val="0"/>
          <w:sz w:val="24"/>
          <w:szCs w:val="24"/>
        </w:rPr>
        <w:t>, в дело</w:t>
      </w:r>
    </w:p>
    <w:p w:rsidR="00C609EC" w:rsidRPr="009F088A" w:rsidRDefault="00C609EC" w:rsidP="00C609EC">
      <w:pPr>
        <w:ind w:right="-3" w:firstLine="612"/>
        <w:jc w:val="both"/>
        <w:rPr>
          <w:rFonts w:ascii="Arial" w:hAnsi="Arial" w:cs="Arial"/>
          <w:bCs w:val="0"/>
          <w:sz w:val="24"/>
          <w:szCs w:val="24"/>
        </w:rPr>
      </w:pPr>
    </w:p>
    <w:p w:rsidR="00C609EC" w:rsidRPr="009F088A" w:rsidRDefault="00C609EC" w:rsidP="00C609EC">
      <w:pPr>
        <w:ind w:right="72" w:firstLine="612"/>
        <w:jc w:val="both"/>
        <w:rPr>
          <w:rFonts w:ascii="Arial" w:hAnsi="Arial" w:cs="Arial"/>
          <w:bCs w:val="0"/>
          <w:sz w:val="24"/>
          <w:szCs w:val="24"/>
        </w:rPr>
      </w:pPr>
    </w:p>
    <w:p w:rsidR="009F088A" w:rsidRDefault="009F088A" w:rsidP="00C609EC">
      <w:pPr>
        <w:ind w:right="-3" w:firstLine="612"/>
        <w:jc w:val="right"/>
        <w:rPr>
          <w:bCs w:val="0"/>
        </w:rPr>
      </w:pPr>
    </w:p>
    <w:p w:rsidR="009F088A" w:rsidRDefault="009F088A" w:rsidP="00C609EC">
      <w:pPr>
        <w:ind w:right="-3" w:firstLine="612"/>
        <w:jc w:val="right"/>
        <w:rPr>
          <w:bCs w:val="0"/>
        </w:rPr>
      </w:pPr>
    </w:p>
    <w:p w:rsidR="009F088A" w:rsidRDefault="009F088A" w:rsidP="00C609EC">
      <w:pPr>
        <w:ind w:right="-3" w:firstLine="612"/>
        <w:jc w:val="right"/>
        <w:rPr>
          <w:bCs w:val="0"/>
        </w:rPr>
      </w:pPr>
    </w:p>
    <w:p w:rsidR="0079021E" w:rsidRDefault="0079021E" w:rsidP="00C609EC">
      <w:pPr>
        <w:ind w:right="-3" w:firstLine="612"/>
        <w:jc w:val="right"/>
        <w:rPr>
          <w:rFonts w:ascii="Arial" w:hAnsi="Arial" w:cs="Arial"/>
          <w:b/>
          <w:bCs w:val="0"/>
          <w:sz w:val="32"/>
          <w:szCs w:val="32"/>
        </w:rPr>
      </w:pPr>
    </w:p>
    <w:p w:rsidR="0079021E" w:rsidRDefault="0079021E" w:rsidP="00C609EC">
      <w:pPr>
        <w:ind w:right="-3" w:firstLine="612"/>
        <w:jc w:val="right"/>
        <w:rPr>
          <w:rFonts w:ascii="Arial" w:hAnsi="Arial" w:cs="Arial"/>
          <w:b/>
          <w:bCs w:val="0"/>
          <w:sz w:val="32"/>
          <w:szCs w:val="32"/>
        </w:rPr>
      </w:pPr>
    </w:p>
    <w:p w:rsidR="0079021E" w:rsidRDefault="0079021E" w:rsidP="00C609EC">
      <w:pPr>
        <w:ind w:right="-3" w:firstLine="612"/>
        <w:jc w:val="right"/>
        <w:rPr>
          <w:rFonts w:ascii="Arial" w:hAnsi="Arial" w:cs="Arial"/>
          <w:b/>
          <w:bCs w:val="0"/>
          <w:sz w:val="32"/>
          <w:szCs w:val="32"/>
        </w:rPr>
      </w:pPr>
    </w:p>
    <w:p w:rsidR="0079021E" w:rsidRDefault="0079021E" w:rsidP="00C609EC">
      <w:pPr>
        <w:ind w:right="-3" w:firstLine="612"/>
        <w:jc w:val="right"/>
        <w:rPr>
          <w:rFonts w:ascii="Arial" w:hAnsi="Arial" w:cs="Arial"/>
          <w:b/>
          <w:bCs w:val="0"/>
          <w:sz w:val="32"/>
          <w:szCs w:val="32"/>
        </w:rPr>
      </w:pPr>
    </w:p>
    <w:p w:rsidR="00C609EC" w:rsidRPr="0079021E" w:rsidRDefault="00C609EC" w:rsidP="00C609EC">
      <w:pPr>
        <w:ind w:right="-3" w:firstLine="612"/>
        <w:jc w:val="right"/>
        <w:rPr>
          <w:rFonts w:ascii="Arial" w:hAnsi="Arial" w:cs="Arial"/>
          <w:b/>
          <w:bCs w:val="0"/>
          <w:sz w:val="32"/>
          <w:szCs w:val="32"/>
        </w:rPr>
      </w:pPr>
      <w:r w:rsidRPr="0079021E">
        <w:rPr>
          <w:rFonts w:ascii="Arial" w:hAnsi="Arial" w:cs="Arial"/>
          <w:b/>
          <w:bCs w:val="0"/>
          <w:sz w:val="32"/>
          <w:szCs w:val="32"/>
        </w:rPr>
        <w:lastRenderedPageBreak/>
        <w:t xml:space="preserve">Приложение  </w:t>
      </w:r>
    </w:p>
    <w:p w:rsidR="00C609EC" w:rsidRPr="0079021E" w:rsidRDefault="00C609EC" w:rsidP="00C609EC">
      <w:pPr>
        <w:ind w:right="-3" w:firstLine="612"/>
        <w:jc w:val="right"/>
        <w:rPr>
          <w:rFonts w:ascii="Arial" w:hAnsi="Arial" w:cs="Arial"/>
          <w:b/>
          <w:bCs w:val="0"/>
          <w:sz w:val="32"/>
          <w:szCs w:val="32"/>
        </w:rPr>
      </w:pPr>
      <w:r w:rsidRPr="0079021E">
        <w:rPr>
          <w:rFonts w:ascii="Arial" w:hAnsi="Arial" w:cs="Arial"/>
          <w:b/>
          <w:bCs w:val="0"/>
          <w:sz w:val="32"/>
          <w:szCs w:val="32"/>
        </w:rPr>
        <w:t>к  постановлению администрации</w:t>
      </w:r>
    </w:p>
    <w:p w:rsidR="00C609EC" w:rsidRPr="0079021E" w:rsidRDefault="009F088A" w:rsidP="00C609EC">
      <w:pPr>
        <w:ind w:right="-3" w:firstLine="612"/>
        <w:jc w:val="right"/>
        <w:rPr>
          <w:rFonts w:ascii="Arial" w:hAnsi="Arial" w:cs="Arial"/>
          <w:b/>
          <w:bCs w:val="0"/>
          <w:sz w:val="32"/>
          <w:szCs w:val="32"/>
        </w:rPr>
      </w:pPr>
      <w:proofErr w:type="spellStart"/>
      <w:r w:rsidRPr="0079021E">
        <w:rPr>
          <w:rFonts w:ascii="Arial" w:hAnsi="Arial" w:cs="Arial"/>
          <w:b/>
          <w:bCs w:val="0"/>
          <w:sz w:val="32"/>
          <w:szCs w:val="32"/>
        </w:rPr>
        <w:t>Платовского</w:t>
      </w:r>
      <w:proofErr w:type="spellEnd"/>
      <w:r w:rsidRPr="0079021E">
        <w:rPr>
          <w:rFonts w:ascii="Arial" w:hAnsi="Arial" w:cs="Arial"/>
          <w:b/>
          <w:bCs w:val="0"/>
          <w:sz w:val="32"/>
          <w:szCs w:val="32"/>
        </w:rPr>
        <w:t xml:space="preserve"> </w:t>
      </w:r>
      <w:r w:rsidR="00C609EC" w:rsidRPr="0079021E">
        <w:rPr>
          <w:rFonts w:ascii="Arial" w:hAnsi="Arial" w:cs="Arial"/>
          <w:b/>
          <w:bCs w:val="0"/>
          <w:sz w:val="32"/>
          <w:szCs w:val="32"/>
        </w:rPr>
        <w:t>сельсовета</w:t>
      </w:r>
    </w:p>
    <w:p w:rsidR="00C609EC" w:rsidRPr="0079021E" w:rsidRDefault="006C673E" w:rsidP="00C609EC">
      <w:pPr>
        <w:ind w:right="-3" w:firstLine="612"/>
        <w:jc w:val="right"/>
        <w:rPr>
          <w:rFonts w:ascii="Arial" w:hAnsi="Arial" w:cs="Arial"/>
          <w:b/>
          <w:bCs w:val="0"/>
          <w:sz w:val="32"/>
          <w:szCs w:val="32"/>
        </w:rPr>
      </w:pPr>
      <w:r>
        <w:rPr>
          <w:rFonts w:ascii="Arial" w:hAnsi="Arial" w:cs="Arial"/>
          <w:b/>
          <w:bCs w:val="0"/>
          <w:sz w:val="32"/>
          <w:szCs w:val="32"/>
        </w:rPr>
        <w:t>от 07.06.2019 г. № 43</w:t>
      </w:r>
      <w:r w:rsidR="00C609EC" w:rsidRPr="0079021E">
        <w:rPr>
          <w:rFonts w:ascii="Arial" w:hAnsi="Arial" w:cs="Arial"/>
          <w:b/>
          <w:bCs w:val="0"/>
          <w:sz w:val="32"/>
          <w:szCs w:val="32"/>
        </w:rPr>
        <w:t xml:space="preserve">-п </w:t>
      </w:r>
    </w:p>
    <w:p w:rsidR="00C609EC" w:rsidRPr="0079021E" w:rsidRDefault="00C609EC" w:rsidP="00C609EC">
      <w:pPr>
        <w:pStyle w:val="a4"/>
        <w:spacing w:after="0" w:line="240" w:lineRule="auto"/>
        <w:ind w:right="-2" w:firstLine="567"/>
        <w:jc w:val="both"/>
        <w:rPr>
          <w:b/>
          <w:bCs/>
        </w:rPr>
      </w:pPr>
    </w:p>
    <w:p w:rsidR="00C609EC" w:rsidRPr="009F088A" w:rsidRDefault="00C609EC" w:rsidP="00C609EC">
      <w:pPr>
        <w:widowControl w:val="0"/>
        <w:autoSpaceDE w:val="0"/>
        <w:autoSpaceDN w:val="0"/>
        <w:adjustRightInd w:val="0"/>
        <w:jc w:val="center"/>
        <w:outlineLvl w:val="0"/>
        <w:rPr>
          <w:rFonts w:ascii="Arial" w:hAnsi="Arial" w:cs="Arial"/>
          <w:b/>
          <w:bCs w:val="0"/>
          <w:sz w:val="32"/>
          <w:szCs w:val="32"/>
        </w:rPr>
      </w:pPr>
      <w:r w:rsidRPr="009F088A">
        <w:rPr>
          <w:rFonts w:ascii="Arial" w:hAnsi="Arial" w:cs="Arial"/>
          <w:b/>
          <w:bCs w:val="0"/>
          <w:sz w:val="32"/>
          <w:szCs w:val="32"/>
        </w:rPr>
        <w:t>Порядок</w:t>
      </w:r>
    </w:p>
    <w:p w:rsidR="00C609EC" w:rsidRPr="009F088A" w:rsidRDefault="00C609EC" w:rsidP="00C609EC">
      <w:pPr>
        <w:widowControl w:val="0"/>
        <w:autoSpaceDE w:val="0"/>
        <w:autoSpaceDN w:val="0"/>
        <w:adjustRightInd w:val="0"/>
        <w:jc w:val="center"/>
        <w:outlineLvl w:val="0"/>
        <w:rPr>
          <w:rFonts w:ascii="Arial" w:hAnsi="Arial" w:cs="Arial"/>
          <w:b/>
          <w:bCs w:val="0"/>
          <w:sz w:val="32"/>
          <w:szCs w:val="32"/>
        </w:rPr>
      </w:pPr>
      <w:r w:rsidRPr="009F088A">
        <w:rPr>
          <w:rFonts w:ascii="Arial" w:hAnsi="Arial" w:cs="Arial"/>
          <w:b/>
          <w:sz w:val="32"/>
          <w:szCs w:val="32"/>
        </w:rPr>
        <w:t xml:space="preserve">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009F088A">
        <w:rPr>
          <w:rFonts w:ascii="Arial" w:hAnsi="Arial" w:cs="Arial"/>
          <w:b/>
          <w:sz w:val="32"/>
          <w:szCs w:val="32"/>
        </w:rPr>
        <w:t>Платовского</w:t>
      </w:r>
      <w:proofErr w:type="spellEnd"/>
      <w:r w:rsidR="009F088A">
        <w:rPr>
          <w:rFonts w:ascii="Arial" w:hAnsi="Arial" w:cs="Arial"/>
          <w:b/>
          <w:sz w:val="32"/>
          <w:szCs w:val="32"/>
        </w:rPr>
        <w:t xml:space="preserve"> </w:t>
      </w:r>
      <w:r w:rsidRPr="009F088A">
        <w:rPr>
          <w:rFonts w:ascii="Arial" w:hAnsi="Arial" w:cs="Arial"/>
          <w:b/>
          <w:sz w:val="32"/>
          <w:szCs w:val="32"/>
        </w:rPr>
        <w:t xml:space="preserve">сельсовета </w:t>
      </w:r>
      <w:proofErr w:type="spellStart"/>
      <w:r w:rsidRPr="009F088A">
        <w:rPr>
          <w:rFonts w:ascii="Arial" w:hAnsi="Arial" w:cs="Arial"/>
          <w:b/>
          <w:sz w:val="32"/>
          <w:szCs w:val="32"/>
        </w:rPr>
        <w:t>Новосергиевского</w:t>
      </w:r>
      <w:proofErr w:type="spellEnd"/>
      <w:r w:rsidRPr="009F088A">
        <w:rPr>
          <w:rFonts w:ascii="Arial" w:hAnsi="Arial" w:cs="Arial"/>
          <w:b/>
          <w:sz w:val="32"/>
          <w:szCs w:val="32"/>
        </w:rPr>
        <w:t xml:space="preserve"> района Оренбургской области</w:t>
      </w:r>
    </w:p>
    <w:p w:rsidR="00C609EC" w:rsidRDefault="00C609EC" w:rsidP="00C609EC">
      <w:pPr>
        <w:widowControl w:val="0"/>
        <w:autoSpaceDE w:val="0"/>
        <w:autoSpaceDN w:val="0"/>
        <w:adjustRightInd w:val="0"/>
        <w:jc w:val="both"/>
        <w:rPr>
          <w:bCs w:val="0"/>
        </w:rPr>
      </w:pPr>
      <w:bookmarkStart w:id="0" w:name="Par35"/>
      <w:bookmarkEnd w:id="0"/>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proofErr w:type="spellStart"/>
      <w:r w:rsidR="0079021E">
        <w:rPr>
          <w:rFonts w:ascii="Arial" w:hAnsi="Arial" w:cs="Arial"/>
          <w:sz w:val="24"/>
          <w:szCs w:val="24"/>
        </w:rPr>
        <w:t>Платовского</w:t>
      </w:r>
      <w:proofErr w:type="spellEnd"/>
      <w:r w:rsidR="0079021E">
        <w:rPr>
          <w:rFonts w:ascii="Arial" w:hAnsi="Arial" w:cs="Arial"/>
          <w:sz w:val="24"/>
          <w:szCs w:val="24"/>
        </w:rPr>
        <w:t xml:space="preserve"> </w:t>
      </w:r>
      <w:r w:rsidRPr="009F088A">
        <w:rPr>
          <w:rFonts w:ascii="Arial" w:hAnsi="Arial" w:cs="Arial"/>
          <w:sz w:val="24"/>
          <w:szCs w:val="24"/>
        </w:rPr>
        <w:t xml:space="preserve">сельсовета </w:t>
      </w:r>
      <w:proofErr w:type="spellStart"/>
      <w:r w:rsidRPr="009F088A">
        <w:rPr>
          <w:rFonts w:ascii="Arial" w:hAnsi="Arial" w:cs="Arial"/>
          <w:sz w:val="24"/>
          <w:szCs w:val="24"/>
        </w:rPr>
        <w:t>Новосергиевского</w:t>
      </w:r>
      <w:proofErr w:type="spellEnd"/>
      <w:r w:rsidRPr="009F088A">
        <w:rPr>
          <w:rFonts w:ascii="Arial" w:hAnsi="Arial" w:cs="Arial"/>
          <w:sz w:val="24"/>
          <w:szCs w:val="24"/>
        </w:rPr>
        <w:t xml:space="preserve"> района Оренбургской области  (далее – Порядок) определяет:</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1) процедуру уведомления представителя нанимателя (работодателя) о фактах обращения в целях склонения муниципального служащего в администрации </w:t>
      </w:r>
      <w:proofErr w:type="spellStart"/>
      <w:r w:rsidR="0079021E">
        <w:rPr>
          <w:rFonts w:ascii="Arial" w:hAnsi="Arial" w:cs="Arial"/>
          <w:sz w:val="24"/>
          <w:szCs w:val="24"/>
        </w:rPr>
        <w:t>Платовского</w:t>
      </w:r>
      <w:proofErr w:type="spellEnd"/>
      <w:r w:rsidR="0079021E">
        <w:rPr>
          <w:rFonts w:ascii="Arial" w:hAnsi="Arial" w:cs="Arial"/>
          <w:sz w:val="24"/>
          <w:szCs w:val="24"/>
        </w:rPr>
        <w:t xml:space="preserve"> </w:t>
      </w:r>
      <w:r w:rsidRPr="009F088A">
        <w:rPr>
          <w:rFonts w:ascii="Arial" w:hAnsi="Arial" w:cs="Arial"/>
          <w:sz w:val="24"/>
          <w:szCs w:val="24"/>
        </w:rPr>
        <w:t>сельсовета (далее соответственно – муниципальный служащий, администрация) к совершению коррупционных правонарушений;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3) процедуру регистрации уведомлений;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4) процедуру организации проверки сведений, содержащихся в уведомлении.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администрации </w:t>
      </w:r>
      <w:proofErr w:type="spellStart"/>
      <w:r w:rsidR="0079021E">
        <w:rPr>
          <w:rFonts w:ascii="Arial" w:hAnsi="Arial" w:cs="Arial"/>
          <w:sz w:val="24"/>
          <w:szCs w:val="24"/>
        </w:rPr>
        <w:t>Платовского</w:t>
      </w:r>
      <w:proofErr w:type="spellEnd"/>
      <w:r w:rsidR="0079021E">
        <w:rPr>
          <w:rFonts w:ascii="Arial" w:hAnsi="Arial" w:cs="Arial"/>
          <w:sz w:val="24"/>
          <w:szCs w:val="24"/>
        </w:rPr>
        <w:t xml:space="preserve"> </w:t>
      </w:r>
      <w:r w:rsidRPr="009F088A">
        <w:rPr>
          <w:rFonts w:ascii="Arial" w:hAnsi="Arial" w:cs="Arial"/>
          <w:sz w:val="24"/>
          <w:szCs w:val="24"/>
        </w:rPr>
        <w:t>сельсовета, органы прокуратуры или другие государственные органы.</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3. </w:t>
      </w:r>
      <w:proofErr w:type="gramStart"/>
      <w:r w:rsidRPr="009F088A">
        <w:rPr>
          <w:rFonts w:ascii="Arial" w:hAnsi="Arial" w:cs="Arial"/>
          <w:sz w:val="24"/>
          <w:szCs w:val="24"/>
        </w:rPr>
        <w:t>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roofErr w:type="gramEnd"/>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4. </w:t>
      </w:r>
      <w:proofErr w:type="gramStart"/>
      <w:r w:rsidRPr="009F088A">
        <w:rPr>
          <w:rFonts w:ascii="Arial" w:hAnsi="Arial" w:cs="Arial"/>
          <w:sz w:val="24"/>
          <w:szCs w:val="24"/>
        </w:rPr>
        <w:t>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5. Уведомление оформляется в письменной форме согласно приложению 1 к настоящему Порядку и представляется должностному лицу, ответственному за работу по профилактике коррупционных и иных правонарушений в администрации </w:t>
      </w:r>
      <w:proofErr w:type="spellStart"/>
      <w:r w:rsidR="0079021E">
        <w:rPr>
          <w:rFonts w:ascii="Arial" w:hAnsi="Arial" w:cs="Arial"/>
          <w:sz w:val="24"/>
          <w:szCs w:val="24"/>
        </w:rPr>
        <w:t>Платовского</w:t>
      </w:r>
      <w:proofErr w:type="spellEnd"/>
      <w:r w:rsidR="0079021E">
        <w:rPr>
          <w:rFonts w:ascii="Arial" w:hAnsi="Arial" w:cs="Arial"/>
          <w:sz w:val="24"/>
          <w:szCs w:val="24"/>
        </w:rPr>
        <w:t xml:space="preserve"> </w:t>
      </w:r>
      <w:r w:rsidRPr="009F088A">
        <w:rPr>
          <w:rFonts w:ascii="Arial" w:hAnsi="Arial" w:cs="Arial"/>
          <w:sz w:val="24"/>
          <w:szCs w:val="24"/>
        </w:rPr>
        <w:t>сельсовета (далее – уполномоченный орган) либо направляется заказным почтовым отправлением с описью вложения и с уведомлением о вручении.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6. Анонимные уведомления к рассмотрению не принимаются.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7. В уведомлении должны быть указаны следующие сведения: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lastRenderedPageBreak/>
        <w:t>2) все известные сведения о лице, склоняющем муниципального служащего к совершению коррупционных правонарушений;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3) суть коррупционных правонарушений, к совершению которых склоняли муниципального служащего;</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4) способ склонения к правонарушению (подкуп, угроза, обещание, обман, насилие и т.д.);</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5) время, место и обстоятельства, при которых произошло обращение к муниципальному служащему;</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9F088A">
        <w:rPr>
          <w:rFonts w:ascii="Arial" w:hAnsi="Arial" w:cs="Arial"/>
          <w:sz w:val="24"/>
          <w:szCs w:val="24"/>
        </w:rPr>
        <w:t>кт скл</w:t>
      </w:r>
      <w:proofErr w:type="gramEnd"/>
      <w:r w:rsidRPr="009F088A">
        <w:rPr>
          <w:rFonts w:ascii="Arial" w:hAnsi="Arial" w:cs="Arial"/>
          <w:sz w:val="24"/>
          <w:szCs w:val="24"/>
        </w:rPr>
        <w:t>онения к совершению коррупционных правонарушений);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9) дата заполнения уведомления;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10) подпись муниципального служащего, заполнившего уведомление.</w:t>
      </w:r>
    </w:p>
    <w:p w:rsidR="00C609EC" w:rsidRPr="009F088A" w:rsidRDefault="00C609EC" w:rsidP="00C609EC">
      <w:pPr>
        <w:pStyle w:val="ConsPlusNormal0"/>
        <w:ind w:firstLine="567"/>
        <w:jc w:val="both"/>
        <w:rPr>
          <w:rFonts w:ascii="Arial" w:hAnsi="Arial" w:cs="Arial"/>
          <w:sz w:val="24"/>
          <w:szCs w:val="24"/>
        </w:rPr>
      </w:pPr>
      <w:r w:rsidRPr="009F088A">
        <w:rPr>
          <w:rFonts w:ascii="Arial" w:hAnsi="Arial" w:cs="Arial"/>
          <w:sz w:val="24"/>
          <w:szCs w:val="24"/>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8. Уведомление подлежит регистрации уполномоченным органом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 </w:t>
      </w:r>
      <w:proofErr w:type="spellStart"/>
      <w:r w:rsidR="006C673E">
        <w:rPr>
          <w:rFonts w:ascii="Arial" w:hAnsi="Arial" w:cs="Arial"/>
          <w:sz w:val="24"/>
          <w:szCs w:val="24"/>
        </w:rPr>
        <w:t>Платовского</w:t>
      </w:r>
      <w:proofErr w:type="spellEnd"/>
      <w:r w:rsidR="006C673E">
        <w:rPr>
          <w:rFonts w:ascii="Arial" w:hAnsi="Arial" w:cs="Arial"/>
          <w:sz w:val="24"/>
          <w:szCs w:val="24"/>
        </w:rPr>
        <w:t xml:space="preserve"> </w:t>
      </w:r>
      <w:r w:rsidRPr="009F088A">
        <w:rPr>
          <w:rFonts w:ascii="Arial" w:hAnsi="Arial" w:cs="Arial"/>
          <w:sz w:val="24"/>
          <w:szCs w:val="24"/>
        </w:rPr>
        <w:t>сельсовета.</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9. Журнал хранится в уполномоченном органе. Запись о количестве листов заверяется подписью сотрудника уполномоченного органа.</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10. Уполномоченный орган:</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 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(в случае подачи муниципальным служащим уведомления лично);</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3)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(в случае, если уведомление поступило по почте).</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Отказ в регистрации уведомления либо невыдача расписки не допускается.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Решение о проведении проверки оформляется распоряжением администрации, подготовку которого обеспечивает уполномоченный орган.</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12. Проверка проводится уполномоченным органом.</w:t>
      </w:r>
    </w:p>
    <w:p w:rsidR="00C609EC" w:rsidRPr="009F088A" w:rsidRDefault="00C609EC" w:rsidP="00C609EC">
      <w:pPr>
        <w:pStyle w:val="ConsPlusNormal0"/>
        <w:ind w:firstLine="567"/>
        <w:jc w:val="both"/>
        <w:rPr>
          <w:rFonts w:ascii="Arial" w:hAnsi="Arial" w:cs="Arial"/>
          <w:sz w:val="24"/>
          <w:szCs w:val="24"/>
        </w:rPr>
      </w:pPr>
      <w:r w:rsidRPr="009F088A">
        <w:rPr>
          <w:rFonts w:ascii="Arial" w:hAnsi="Arial" w:cs="Arial"/>
          <w:sz w:val="24"/>
          <w:szCs w:val="24"/>
        </w:rPr>
        <w:t xml:space="preserve">13. В ходе проведения проверки уполномоченный орган вправе направлять </w:t>
      </w:r>
      <w:r w:rsidRPr="009F088A">
        <w:rPr>
          <w:rFonts w:ascii="Arial" w:hAnsi="Arial" w:cs="Arial"/>
          <w:sz w:val="24"/>
          <w:szCs w:val="24"/>
        </w:rPr>
        <w:lastRenderedPageBreak/>
        <w:t>уведомление в государственные органы,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 </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15. Решение о продлении проверки принимается представителем нанимателя (работодателем) на основании мотивированного представления  уполномоченного органа и оформляется распоряжением администрации, подготовку которого обеспечивает уполномоченный орган.</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17. В письменном заключении указываются: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2) сроки проведения проверки;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3) обстоятельства, послужившие основанием для проведения проверки;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18. Представитель нанимателя (работодатель) в течение трех рабочих дней со дня получения письменного заключения: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2) принимает решение о применении к муниципальному служащему конкретных мер ответственности в соответствии с законодательством Российской Федерации (в случае выявления виновных лиц по результатам проверки);</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3) организует проведение мероприятий по 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19. Уполномоченный орган обеспечивает ознакомление муниципального служащего, подавшего уведомление, с документами, указанными в пунктах 17, 18 настоящего Порядка, под роспись в течение двух рабочих дней со дня их оформления (издания). В случае, когда решение,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 на указанных документах производится соответствующая запись.</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20. Информация о результатах проверки вносится уполномоченным органом в журнал в течение двух рабочих дней со дня оформления (издания) документов, указанных в пунктах 17, 18 настоящего Порядка.</w:t>
      </w:r>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1" w:name="Par94"/>
      <w:bookmarkEnd w:id="1"/>
    </w:p>
    <w:p w:rsidR="00C609EC" w:rsidRPr="009F088A" w:rsidRDefault="00C609EC" w:rsidP="00C609EC">
      <w:pPr>
        <w:autoSpaceDE w:val="0"/>
        <w:autoSpaceDN w:val="0"/>
        <w:adjustRightInd w:val="0"/>
        <w:ind w:firstLine="567"/>
        <w:jc w:val="both"/>
        <w:rPr>
          <w:rFonts w:ascii="Arial" w:hAnsi="Arial" w:cs="Arial"/>
          <w:sz w:val="24"/>
          <w:szCs w:val="24"/>
        </w:rPr>
      </w:pPr>
      <w:r w:rsidRPr="009F088A">
        <w:rPr>
          <w:rFonts w:ascii="Arial" w:hAnsi="Arial" w:cs="Arial"/>
          <w:sz w:val="24"/>
          <w:szCs w:val="24"/>
        </w:rPr>
        <w:t xml:space="preserve">22. В случае обращения к сотруднику уполномоченного органа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w:t>
      </w:r>
      <w:r w:rsidRPr="009F088A">
        <w:rPr>
          <w:rFonts w:ascii="Arial" w:hAnsi="Arial" w:cs="Arial"/>
          <w:sz w:val="24"/>
          <w:szCs w:val="24"/>
        </w:rPr>
        <w:lastRenderedPageBreak/>
        <w:t>уполномоченный орган, проводит лицо, определенное представителем нанимателя (работодателем).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
        <w:gridCol w:w="4672"/>
      </w:tblGrid>
      <w:tr w:rsidR="00C609EC" w:rsidRPr="009F088A" w:rsidTr="00B234F0">
        <w:tc>
          <w:tcPr>
            <w:tcW w:w="4077" w:type="dxa"/>
          </w:tcPr>
          <w:p w:rsidR="00C609EC" w:rsidRPr="009F088A" w:rsidRDefault="00C609EC" w:rsidP="00B234F0">
            <w:pPr>
              <w:autoSpaceDE w:val="0"/>
              <w:autoSpaceDN w:val="0"/>
              <w:adjustRightInd w:val="0"/>
              <w:ind w:firstLine="567"/>
              <w:rPr>
                <w:rFonts w:ascii="Arial" w:hAnsi="Arial" w:cs="Arial"/>
                <w:sz w:val="24"/>
                <w:szCs w:val="24"/>
                <w:lang w:eastAsia="en-US"/>
              </w:rPr>
            </w:pPr>
          </w:p>
        </w:tc>
        <w:tc>
          <w:tcPr>
            <w:tcW w:w="5267" w:type="dxa"/>
            <w:gridSpan w:val="2"/>
          </w:tcPr>
          <w:p w:rsidR="00C609EC" w:rsidRPr="009F088A" w:rsidRDefault="00C609EC" w:rsidP="006C673E">
            <w:pPr>
              <w:autoSpaceDE w:val="0"/>
              <w:autoSpaceDN w:val="0"/>
              <w:adjustRightInd w:val="0"/>
              <w:ind w:firstLine="567"/>
              <w:jc w:val="right"/>
              <w:rPr>
                <w:rFonts w:ascii="Arial" w:hAnsi="Arial" w:cs="Arial"/>
                <w:sz w:val="24"/>
                <w:szCs w:val="24"/>
                <w:lang w:eastAsia="en-US"/>
              </w:rPr>
            </w:pPr>
          </w:p>
          <w:p w:rsidR="00C609EC" w:rsidRPr="009F088A" w:rsidRDefault="00C609EC" w:rsidP="006C673E">
            <w:pPr>
              <w:autoSpaceDE w:val="0"/>
              <w:autoSpaceDN w:val="0"/>
              <w:adjustRightInd w:val="0"/>
              <w:ind w:firstLine="567"/>
              <w:jc w:val="right"/>
              <w:rPr>
                <w:rFonts w:ascii="Arial" w:hAnsi="Arial" w:cs="Arial"/>
                <w:sz w:val="24"/>
                <w:szCs w:val="24"/>
                <w:lang w:eastAsia="en-US"/>
              </w:rPr>
            </w:pPr>
          </w:p>
          <w:p w:rsidR="00C609EC" w:rsidRPr="009F088A" w:rsidRDefault="00C609EC" w:rsidP="006C673E">
            <w:pPr>
              <w:autoSpaceDE w:val="0"/>
              <w:autoSpaceDN w:val="0"/>
              <w:adjustRightInd w:val="0"/>
              <w:ind w:firstLine="567"/>
              <w:jc w:val="right"/>
              <w:rPr>
                <w:rFonts w:ascii="Arial" w:hAnsi="Arial" w:cs="Arial"/>
                <w:sz w:val="24"/>
                <w:szCs w:val="24"/>
                <w:lang w:eastAsia="en-US"/>
              </w:rPr>
            </w:pPr>
          </w:p>
          <w:p w:rsidR="00C609EC" w:rsidRPr="009F088A" w:rsidRDefault="00C609EC" w:rsidP="006C673E">
            <w:pPr>
              <w:autoSpaceDE w:val="0"/>
              <w:autoSpaceDN w:val="0"/>
              <w:adjustRightInd w:val="0"/>
              <w:ind w:firstLine="567"/>
              <w:jc w:val="right"/>
              <w:rPr>
                <w:rFonts w:ascii="Arial" w:hAnsi="Arial" w:cs="Arial"/>
                <w:sz w:val="24"/>
                <w:szCs w:val="24"/>
                <w:lang w:eastAsia="en-US"/>
              </w:rPr>
            </w:pPr>
          </w:p>
          <w:p w:rsidR="00C609EC" w:rsidRPr="009F088A" w:rsidRDefault="00C609EC" w:rsidP="006C673E">
            <w:pPr>
              <w:autoSpaceDE w:val="0"/>
              <w:autoSpaceDN w:val="0"/>
              <w:adjustRightInd w:val="0"/>
              <w:ind w:firstLine="567"/>
              <w:jc w:val="right"/>
              <w:rPr>
                <w:rFonts w:ascii="Arial" w:hAnsi="Arial" w:cs="Arial"/>
                <w:sz w:val="24"/>
                <w:szCs w:val="24"/>
                <w:lang w:eastAsia="en-US"/>
              </w:rPr>
            </w:pPr>
          </w:p>
          <w:p w:rsidR="00C609EC" w:rsidRPr="009F088A" w:rsidRDefault="009F088A" w:rsidP="006C673E">
            <w:pPr>
              <w:jc w:val="right"/>
              <w:rPr>
                <w:rStyle w:val="fontstyle01"/>
                <w:rFonts w:ascii="Arial" w:hAnsi="Arial" w:cs="Arial"/>
                <w:b/>
                <w:sz w:val="32"/>
                <w:szCs w:val="32"/>
              </w:rPr>
            </w:pPr>
            <w:r>
              <w:rPr>
                <w:rFonts w:ascii="Arial" w:hAnsi="Arial" w:cs="Arial"/>
                <w:sz w:val="24"/>
                <w:szCs w:val="24"/>
                <w:lang w:eastAsia="en-US"/>
              </w:rPr>
              <w:t xml:space="preserve"> </w:t>
            </w:r>
            <w:r w:rsidR="00C609EC" w:rsidRPr="009F088A">
              <w:rPr>
                <w:rStyle w:val="fontstyle01"/>
                <w:rFonts w:ascii="Arial" w:hAnsi="Arial" w:cs="Arial"/>
                <w:b/>
                <w:sz w:val="32"/>
                <w:szCs w:val="32"/>
                <w:lang w:eastAsia="en-US"/>
              </w:rPr>
              <w:t>Приложение №1</w:t>
            </w:r>
          </w:p>
          <w:p w:rsidR="00C609EC" w:rsidRPr="009F088A" w:rsidRDefault="00C609EC" w:rsidP="006C673E">
            <w:pPr>
              <w:ind w:firstLine="567"/>
              <w:jc w:val="right"/>
              <w:rPr>
                <w:rStyle w:val="fontstyle01"/>
                <w:rFonts w:ascii="Arial" w:hAnsi="Arial" w:cs="Arial"/>
                <w:b/>
                <w:sz w:val="32"/>
                <w:szCs w:val="32"/>
                <w:lang w:eastAsia="en-US"/>
              </w:rPr>
            </w:pPr>
            <w:r w:rsidRPr="009F088A">
              <w:rPr>
                <w:rStyle w:val="fontstyle01"/>
                <w:rFonts w:ascii="Arial" w:hAnsi="Arial" w:cs="Arial"/>
                <w:b/>
                <w:sz w:val="32"/>
                <w:szCs w:val="32"/>
                <w:lang w:eastAsia="en-US"/>
              </w:rPr>
              <w:t>к порядку</w:t>
            </w:r>
          </w:p>
          <w:p w:rsidR="00C609EC" w:rsidRPr="009F088A" w:rsidRDefault="00C609EC" w:rsidP="006C673E">
            <w:pPr>
              <w:autoSpaceDE w:val="0"/>
              <w:autoSpaceDN w:val="0"/>
              <w:adjustRightInd w:val="0"/>
              <w:ind w:firstLine="567"/>
              <w:jc w:val="right"/>
              <w:rPr>
                <w:rFonts w:ascii="Arial" w:hAnsi="Arial" w:cs="Arial"/>
                <w:sz w:val="24"/>
                <w:szCs w:val="24"/>
              </w:rPr>
            </w:pPr>
          </w:p>
        </w:tc>
      </w:tr>
      <w:tr w:rsidR="00C609EC" w:rsidRPr="009F088A" w:rsidTr="00B234F0">
        <w:tc>
          <w:tcPr>
            <w:tcW w:w="4672" w:type="dxa"/>
            <w:gridSpan w:val="2"/>
          </w:tcPr>
          <w:p w:rsidR="00C609EC" w:rsidRPr="009F088A" w:rsidRDefault="00C609EC" w:rsidP="00B234F0">
            <w:pPr>
              <w:autoSpaceDE w:val="0"/>
              <w:autoSpaceDN w:val="0"/>
              <w:adjustRightInd w:val="0"/>
              <w:jc w:val="right"/>
              <w:rPr>
                <w:rFonts w:ascii="Arial" w:hAnsi="Arial" w:cs="Arial"/>
                <w:sz w:val="24"/>
                <w:szCs w:val="24"/>
                <w:lang w:eastAsia="en-US"/>
              </w:rPr>
            </w:pPr>
          </w:p>
        </w:tc>
        <w:tc>
          <w:tcPr>
            <w:tcW w:w="4672" w:type="dxa"/>
            <w:hideMark/>
          </w:tcPr>
          <w:p w:rsidR="00C609EC" w:rsidRPr="009F088A" w:rsidRDefault="0079021E" w:rsidP="006C673E">
            <w:pPr>
              <w:pStyle w:val="ConsPlusNonformat"/>
              <w:tabs>
                <w:tab w:val="left" w:pos="567"/>
              </w:tabs>
              <w:ind w:left="6" w:hanging="6"/>
              <w:jc w:val="right"/>
              <w:rPr>
                <w:rFonts w:ascii="Arial" w:hAnsi="Arial" w:cs="Arial"/>
                <w:sz w:val="24"/>
                <w:szCs w:val="24"/>
                <w:lang w:eastAsia="en-US"/>
              </w:rPr>
            </w:pPr>
            <w:r>
              <w:rPr>
                <w:rFonts w:ascii="Arial" w:hAnsi="Arial" w:cs="Arial"/>
                <w:sz w:val="24"/>
                <w:szCs w:val="24"/>
                <w:lang w:eastAsia="en-US"/>
              </w:rPr>
              <w:t xml:space="preserve">Главе </w:t>
            </w:r>
            <w:proofErr w:type="spellStart"/>
            <w:r>
              <w:rPr>
                <w:rFonts w:ascii="Arial" w:hAnsi="Arial" w:cs="Arial"/>
                <w:sz w:val="24"/>
                <w:szCs w:val="24"/>
                <w:lang w:eastAsia="en-US"/>
              </w:rPr>
              <w:t>Платовского</w:t>
            </w:r>
            <w:proofErr w:type="spellEnd"/>
            <w:r w:rsidR="00C609EC" w:rsidRPr="009F088A">
              <w:rPr>
                <w:rFonts w:ascii="Arial" w:hAnsi="Arial" w:cs="Arial"/>
                <w:sz w:val="24"/>
                <w:szCs w:val="24"/>
                <w:lang w:eastAsia="en-US"/>
              </w:rPr>
              <w:t xml:space="preserve"> сельсовета </w:t>
            </w:r>
            <w:proofErr w:type="spellStart"/>
            <w:r w:rsidR="00C609EC" w:rsidRPr="009F088A">
              <w:rPr>
                <w:rFonts w:ascii="Arial" w:hAnsi="Arial" w:cs="Arial"/>
                <w:sz w:val="24"/>
                <w:szCs w:val="24"/>
                <w:lang w:eastAsia="en-US"/>
              </w:rPr>
              <w:t>Новосергиевского</w:t>
            </w:r>
            <w:proofErr w:type="spellEnd"/>
            <w:r w:rsidR="00C609EC" w:rsidRPr="009F088A">
              <w:rPr>
                <w:rFonts w:ascii="Arial" w:hAnsi="Arial" w:cs="Arial"/>
                <w:sz w:val="24"/>
                <w:szCs w:val="24"/>
                <w:lang w:eastAsia="en-US"/>
              </w:rPr>
              <w:t xml:space="preserve"> района Оренбургской области</w:t>
            </w: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_______________________________</w:t>
            </w: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_______________________________</w:t>
            </w: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(фамилия, имя, отчество, последнее – при наличии)</w:t>
            </w:r>
          </w:p>
        </w:tc>
        <w:bookmarkStart w:id="2" w:name="_GoBack"/>
        <w:bookmarkEnd w:id="2"/>
      </w:tr>
      <w:tr w:rsidR="00C609EC" w:rsidRPr="009F088A" w:rsidTr="00B234F0">
        <w:tc>
          <w:tcPr>
            <w:tcW w:w="4672" w:type="dxa"/>
            <w:gridSpan w:val="2"/>
          </w:tcPr>
          <w:p w:rsidR="00C609EC" w:rsidRPr="009F088A" w:rsidRDefault="00C609EC" w:rsidP="00B234F0">
            <w:pPr>
              <w:autoSpaceDE w:val="0"/>
              <w:autoSpaceDN w:val="0"/>
              <w:adjustRightInd w:val="0"/>
              <w:jc w:val="right"/>
              <w:rPr>
                <w:rFonts w:ascii="Arial" w:hAnsi="Arial" w:cs="Arial"/>
                <w:sz w:val="24"/>
                <w:szCs w:val="24"/>
                <w:lang w:eastAsia="en-US"/>
              </w:rPr>
            </w:pPr>
          </w:p>
        </w:tc>
        <w:tc>
          <w:tcPr>
            <w:tcW w:w="4672" w:type="dxa"/>
          </w:tcPr>
          <w:p w:rsidR="00C609EC" w:rsidRPr="009F088A" w:rsidRDefault="00C609EC" w:rsidP="006C673E">
            <w:pPr>
              <w:jc w:val="right"/>
              <w:rPr>
                <w:rFonts w:ascii="Arial" w:hAnsi="Arial" w:cs="Arial"/>
                <w:sz w:val="24"/>
                <w:szCs w:val="24"/>
                <w:lang w:eastAsia="en-US"/>
              </w:rPr>
            </w:pP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от_____________________________</w:t>
            </w: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_______________________________</w:t>
            </w: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_______________________________</w:t>
            </w:r>
          </w:p>
          <w:p w:rsidR="00C609EC" w:rsidRPr="009F088A" w:rsidRDefault="00C609EC" w:rsidP="006C673E">
            <w:pPr>
              <w:jc w:val="right"/>
              <w:rPr>
                <w:rFonts w:ascii="Arial" w:hAnsi="Arial" w:cs="Arial"/>
                <w:sz w:val="24"/>
                <w:szCs w:val="24"/>
                <w:lang w:eastAsia="en-US"/>
              </w:rPr>
            </w:pPr>
            <w:r w:rsidRPr="009F088A">
              <w:rPr>
                <w:rFonts w:ascii="Arial" w:hAnsi="Arial" w:cs="Arial"/>
                <w:sz w:val="24"/>
                <w:szCs w:val="24"/>
                <w:lang w:eastAsia="en-US"/>
              </w:rPr>
              <w:t>(Ф.И.О. (последнее – при наличии), наименование должности муниципального служащего)</w:t>
            </w:r>
          </w:p>
        </w:tc>
      </w:tr>
    </w:tbl>
    <w:p w:rsidR="00C609EC" w:rsidRPr="009F088A" w:rsidRDefault="00C609EC" w:rsidP="00C609EC">
      <w:pPr>
        <w:pStyle w:val="ConsPlusNonformat"/>
        <w:rPr>
          <w:rFonts w:ascii="Arial" w:eastAsiaTheme="minorHAnsi" w:hAnsi="Arial" w:cs="Arial"/>
          <w:sz w:val="24"/>
          <w:szCs w:val="24"/>
        </w:rPr>
      </w:pPr>
    </w:p>
    <w:p w:rsidR="0079021E" w:rsidRDefault="0079021E" w:rsidP="00C609EC">
      <w:pPr>
        <w:pStyle w:val="ConsPlusNonformat"/>
        <w:jc w:val="center"/>
        <w:rPr>
          <w:rFonts w:ascii="Arial" w:hAnsi="Arial" w:cs="Arial"/>
          <w:b/>
          <w:sz w:val="24"/>
          <w:szCs w:val="24"/>
        </w:rPr>
      </w:pPr>
    </w:p>
    <w:p w:rsidR="00C609EC" w:rsidRPr="009F088A" w:rsidRDefault="00C609EC" w:rsidP="00C609EC">
      <w:pPr>
        <w:pStyle w:val="ConsPlusNonformat"/>
        <w:jc w:val="center"/>
        <w:rPr>
          <w:rFonts w:ascii="Arial" w:hAnsi="Arial" w:cs="Arial"/>
          <w:b/>
          <w:sz w:val="24"/>
          <w:szCs w:val="24"/>
        </w:rPr>
      </w:pPr>
      <w:r w:rsidRPr="009F088A">
        <w:rPr>
          <w:rFonts w:ascii="Arial" w:hAnsi="Arial" w:cs="Arial"/>
          <w:b/>
          <w:sz w:val="24"/>
          <w:szCs w:val="24"/>
        </w:rPr>
        <w:t>Уведомление</w:t>
      </w:r>
    </w:p>
    <w:p w:rsidR="00C609EC" w:rsidRPr="009F088A" w:rsidRDefault="00C609EC" w:rsidP="00C609EC">
      <w:pPr>
        <w:pStyle w:val="ConsPlusNonformat"/>
        <w:jc w:val="center"/>
        <w:rPr>
          <w:rFonts w:ascii="Arial" w:hAnsi="Arial" w:cs="Arial"/>
          <w:b/>
          <w:sz w:val="24"/>
          <w:szCs w:val="24"/>
        </w:rPr>
      </w:pPr>
      <w:r w:rsidRPr="009F088A">
        <w:rPr>
          <w:rFonts w:ascii="Arial" w:hAnsi="Arial" w:cs="Arial"/>
          <w:b/>
          <w:sz w:val="24"/>
          <w:szCs w:val="24"/>
        </w:rPr>
        <w:t>муниципального служащего о фактах обращения к нему в целях склонения к совершению коррупционных правонарушений</w:t>
      </w:r>
    </w:p>
    <w:p w:rsidR="00C609EC" w:rsidRPr="009F088A" w:rsidRDefault="00C609EC" w:rsidP="00C609EC">
      <w:pPr>
        <w:pStyle w:val="ConsPlusNonformat"/>
        <w:ind w:firstLine="709"/>
        <w:rPr>
          <w:rFonts w:ascii="Arial" w:hAnsi="Arial" w:cs="Arial"/>
          <w:b/>
          <w:sz w:val="24"/>
          <w:szCs w:val="24"/>
        </w:rPr>
      </w:pPr>
    </w:p>
    <w:p w:rsidR="00C609EC" w:rsidRPr="009F088A" w:rsidRDefault="00C609EC" w:rsidP="00C609EC">
      <w:pPr>
        <w:pStyle w:val="ConsPlusNonformat"/>
        <w:ind w:firstLine="709"/>
        <w:rPr>
          <w:rFonts w:ascii="Arial" w:hAnsi="Arial" w:cs="Arial"/>
          <w:sz w:val="24"/>
          <w:szCs w:val="24"/>
        </w:rPr>
      </w:pPr>
      <w:r w:rsidRPr="009F088A">
        <w:rPr>
          <w:rFonts w:ascii="Arial" w:hAnsi="Arial" w:cs="Arial"/>
          <w:sz w:val="24"/>
          <w:szCs w:val="24"/>
        </w:rPr>
        <w:t>В соответствии со статьей 9 Федерального закона от 25 декабря 2008 года № 273-ФЗ «О противодействии коррупции» я, __________________________________________________________________</w:t>
      </w: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(фамилия, имя, отчество, последнее – при наличии, наименование должности муниципального служащего)</w:t>
      </w:r>
    </w:p>
    <w:p w:rsidR="00C609EC" w:rsidRPr="009F088A" w:rsidRDefault="00C609EC" w:rsidP="00C609EC">
      <w:pPr>
        <w:pStyle w:val="ConsPlusNonformat"/>
        <w:jc w:val="both"/>
        <w:rPr>
          <w:rFonts w:ascii="Arial" w:hAnsi="Arial" w:cs="Arial"/>
          <w:sz w:val="24"/>
          <w:szCs w:val="24"/>
        </w:rPr>
      </w:pP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настоящим уведомляю Вас об обращении ко мне «___» __________ 20___ года_______________________________________________________________</w:t>
      </w:r>
    </w:p>
    <w:p w:rsidR="00C609EC" w:rsidRPr="009F088A" w:rsidRDefault="00C609EC" w:rsidP="00C609EC">
      <w:pPr>
        <w:pStyle w:val="ConsPlusNonformat"/>
        <w:ind w:firstLine="709"/>
        <w:jc w:val="center"/>
        <w:rPr>
          <w:rFonts w:ascii="Arial" w:hAnsi="Arial" w:cs="Arial"/>
          <w:sz w:val="24"/>
          <w:szCs w:val="24"/>
        </w:rPr>
      </w:pPr>
      <w:r w:rsidRPr="009F088A">
        <w:rPr>
          <w:rFonts w:ascii="Arial" w:hAnsi="Arial" w:cs="Arial"/>
          <w:sz w:val="24"/>
          <w:szCs w:val="24"/>
        </w:rPr>
        <w:t>(указывается лицо (лица))</w:t>
      </w: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в целях склонения меня к совершению коррупционного правонарушения, а именно ___________________________________________________________</w:t>
      </w: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 xml:space="preserve"> </w:t>
      </w:r>
      <w:proofErr w:type="gramStart"/>
      <w:r w:rsidRPr="009F088A">
        <w:rPr>
          <w:rFonts w:ascii="Arial" w:hAnsi="Arial" w:cs="Arial"/>
          <w:sz w:val="24"/>
          <w:szCs w:val="24"/>
        </w:rPr>
        <w:t>(указываются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муниципальному служащему, сведения о том, в отношении какой именно должностной обязанности муниципального служащего была совершена попытка склонения</w:t>
      </w:r>
      <w:proofErr w:type="gramEnd"/>
      <w:r w:rsidRPr="009F088A">
        <w:rPr>
          <w:rFonts w:ascii="Arial" w:hAnsi="Arial" w:cs="Arial"/>
          <w:sz w:val="24"/>
          <w:szCs w:val="24"/>
        </w:rPr>
        <w:t xml:space="preserve">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w:t>
      </w:r>
      <w:proofErr w:type="gramStart"/>
      <w:r w:rsidRPr="009F088A">
        <w:rPr>
          <w:rFonts w:ascii="Arial" w:hAnsi="Arial" w:cs="Arial"/>
          <w:sz w:val="24"/>
          <w:szCs w:val="24"/>
        </w:rPr>
        <w:t>кт скл</w:t>
      </w:r>
      <w:proofErr w:type="gramEnd"/>
      <w:r w:rsidRPr="009F088A">
        <w:rPr>
          <w:rFonts w:ascii="Arial" w:hAnsi="Arial" w:cs="Arial"/>
          <w:sz w:val="24"/>
          <w:szCs w:val="24"/>
        </w:rPr>
        <w:t>онения к совершению коррупционных правонарушений)).</w:t>
      </w:r>
    </w:p>
    <w:p w:rsidR="00C609EC" w:rsidRPr="009F088A" w:rsidRDefault="00C609EC" w:rsidP="00C609EC">
      <w:pPr>
        <w:pStyle w:val="ConsPlusNonformat"/>
        <w:jc w:val="both"/>
        <w:rPr>
          <w:rFonts w:ascii="Arial" w:hAnsi="Arial" w:cs="Arial"/>
          <w:sz w:val="24"/>
          <w:szCs w:val="24"/>
        </w:rPr>
      </w:pPr>
    </w:p>
    <w:p w:rsidR="00C609EC" w:rsidRPr="009F088A" w:rsidRDefault="00C609EC" w:rsidP="00C609EC">
      <w:pPr>
        <w:pStyle w:val="ConsPlusNonformat"/>
        <w:ind w:firstLine="709"/>
        <w:jc w:val="both"/>
        <w:rPr>
          <w:rFonts w:ascii="Arial" w:hAnsi="Arial" w:cs="Arial"/>
          <w:sz w:val="24"/>
          <w:szCs w:val="24"/>
        </w:rPr>
      </w:pPr>
      <w:r w:rsidRPr="009F088A">
        <w:rPr>
          <w:rFonts w:ascii="Arial" w:hAnsi="Arial" w:cs="Arial"/>
          <w:sz w:val="24"/>
          <w:szCs w:val="24"/>
        </w:rPr>
        <w:lastRenderedPageBreak/>
        <w:t>Одновременно сообщаю, что о факте обращения ко мне лица (лиц) в целях склонения к совершению указанного коррупционного правонарушения я уведомил (а)_____________________________________________________</w:t>
      </w:r>
    </w:p>
    <w:p w:rsidR="00C609EC" w:rsidRPr="009F088A" w:rsidRDefault="00C609EC" w:rsidP="00C609EC">
      <w:pPr>
        <w:pStyle w:val="ConsPlusNonformat"/>
        <w:jc w:val="center"/>
        <w:rPr>
          <w:rFonts w:ascii="Arial" w:hAnsi="Arial" w:cs="Arial"/>
          <w:sz w:val="24"/>
          <w:szCs w:val="24"/>
        </w:rPr>
      </w:pPr>
      <w:r w:rsidRPr="009F088A">
        <w:rPr>
          <w:rFonts w:ascii="Arial" w:hAnsi="Arial" w:cs="Arial"/>
          <w:sz w:val="24"/>
          <w:szCs w:val="24"/>
        </w:rPr>
        <w:t>(наименование органов прокуратуры и (или) других государственных органов, дата и способ направления уведомления)</w:t>
      </w:r>
    </w:p>
    <w:p w:rsidR="00C609EC" w:rsidRPr="009F088A" w:rsidRDefault="00C609EC" w:rsidP="00C609EC">
      <w:pPr>
        <w:pStyle w:val="ConsPlusNonformat"/>
        <w:rPr>
          <w:rFonts w:ascii="Arial" w:hAnsi="Arial" w:cs="Arial"/>
          <w:sz w:val="24"/>
          <w:szCs w:val="24"/>
        </w:rPr>
      </w:pPr>
    </w:p>
    <w:p w:rsidR="00C609EC" w:rsidRPr="009F088A" w:rsidRDefault="00C609EC" w:rsidP="00C609EC">
      <w:pPr>
        <w:pStyle w:val="ConsPlusNormal0"/>
        <w:ind w:firstLine="709"/>
        <w:jc w:val="both"/>
        <w:rPr>
          <w:rFonts w:ascii="Arial" w:hAnsi="Arial" w:cs="Arial"/>
          <w:i/>
          <w:sz w:val="24"/>
          <w:szCs w:val="24"/>
        </w:rPr>
      </w:pPr>
      <w:r w:rsidRPr="009F088A">
        <w:rPr>
          <w:rFonts w:ascii="Arial" w:hAnsi="Arial" w:cs="Arial"/>
          <w:sz w:val="24"/>
          <w:szCs w:val="24"/>
        </w:rPr>
        <w:t xml:space="preserve">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 </w:t>
      </w:r>
      <w:r w:rsidRPr="009F088A">
        <w:rPr>
          <w:rFonts w:ascii="Arial" w:hAnsi="Arial" w:cs="Arial"/>
          <w:i/>
          <w:sz w:val="24"/>
          <w:szCs w:val="24"/>
        </w:rPr>
        <w:t>- перечислить.</w:t>
      </w:r>
    </w:p>
    <w:p w:rsidR="00C609EC" w:rsidRPr="009F088A" w:rsidRDefault="00C609EC" w:rsidP="00C609EC">
      <w:pPr>
        <w:pStyle w:val="ConsPlusNonformat"/>
        <w:ind w:firstLine="709"/>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609EC" w:rsidRPr="009F088A" w:rsidTr="00B234F0">
        <w:tc>
          <w:tcPr>
            <w:tcW w:w="4672" w:type="dxa"/>
            <w:hideMark/>
          </w:tcPr>
          <w:p w:rsidR="00C609EC" w:rsidRPr="009F088A" w:rsidRDefault="00C609EC" w:rsidP="00B234F0">
            <w:pPr>
              <w:pStyle w:val="ConsPlusNonformat"/>
              <w:jc w:val="both"/>
              <w:rPr>
                <w:rFonts w:ascii="Arial" w:eastAsiaTheme="minorHAnsi" w:hAnsi="Arial" w:cs="Arial"/>
                <w:sz w:val="24"/>
                <w:szCs w:val="24"/>
                <w:lang w:eastAsia="en-US"/>
              </w:rPr>
            </w:pPr>
            <w:r w:rsidRPr="009F088A">
              <w:rPr>
                <w:rFonts w:ascii="Arial" w:hAnsi="Arial" w:cs="Arial"/>
                <w:sz w:val="24"/>
                <w:szCs w:val="24"/>
                <w:lang w:eastAsia="en-US"/>
              </w:rPr>
              <w:t xml:space="preserve">Подпись муниципального служащего </w:t>
            </w:r>
          </w:p>
          <w:p w:rsidR="00C609EC" w:rsidRPr="009F088A" w:rsidRDefault="00C609EC" w:rsidP="00B234F0">
            <w:pPr>
              <w:pStyle w:val="ConsPlusNonformat"/>
              <w:jc w:val="both"/>
              <w:rPr>
                <w:rFonts w:ascii="Arial" w:hAnsi="Arial" w:cs="Arial"/>
                <w:sz w:val="24"/>
                <w:szCs w:val="24"/>
                <w:lang w:eastAsia="en-US"/>
              </w:rPr>
            </w:pPr>
            <w:r w:rsidRPr="009F088A">
              <w:rPr>
                <w:rFonts w:ascii="Arial" w:hAnsi="Arial" w:cs="Arial"/>
                <w:sz w:val="24"/>
                <w:szCs w:val="24"/>
                <w:lang w:eastAsia="en-US"/>
              </w:rPr>
              <w:t xml:space="preserve"> </w:t>
            </w:r>
          </w:p>
          <w:p w:rsidR="00C609EC" w:rsidRPr="009F088A" w:rsidRDefault="00C609EC" w:rsidP="00B234F0">
            <w:pPr>
              <w:pStyle w:val="ConsPlusNonformat"/>
              <w:jc w:val="both"/>
              <w:rPr>
                <w:rFonts w:ascii="Arial" w:eastAsiaTheme="minorHAnsi" w:hAnsi="Arial" w:cs="Arial"/>
                <w:sz w:val="24"/>
                <w:szCs w:val="24"/>
                <w:lang w:eastAsia="en-US"/>
              </w:rPr>
            </w:pPr>
            <w:r w:rsidRPr="009F088A">
              <w:rPr>
                <w:rFonts w:ascii="Arial" w:hAnsi="Arial" w:cs="Arial"/>
                <w:sz w:val="24"/>
                <w:szCs w:val="24"/>
                <w:lang w:eastAsia="en-US"/>
              </w:rPr>
              <w:t>_____________</w:t>
            </w:r>
          </w:p>
        </w:tc>
        <w:tc>
          <w:tcPr>
            <w:tcW w:w="4672" w:type="dxa"/>
          </w:tcPr>
          <w:p w:rsidR="00C609EC" w:rsidRPr="009F088A" w:rsidRDefault="00C609EC" w:rsidP="00B234F0">
            <w:pPr>
              <w:pStyle w:val="ConsPlusNonformat"/>
              <w:jc w:val="right"/>
              <w:rPr>
                <w:rFonts w:ascii="Arial" w:eastAsiaTheme="minorHAnsi" w:hAnsi="Arial" w:cs="Arial"/>
                <w:sz w:val="24"/>
                <w:szCs w:val="24"/>
                <w:lang w:eastAsia="en-US"/>
              </w:rPr>
            </w:pPr>
          </w:p>
          <w:p w:rsidR="00C609EC" w:rsidRPr="009F088A" w:rsidRDefault="00C609EC" w:rsidP="00B234F0">
            <w:pPr>
              <w:pStyle w:val="ConsPlusNonformat"/>
              <w:jc w:val="right"/>
              <w:rPr>
                <w:rFonts w:ascii="Arial" w:hAnsi="Arial" w:cs="Arial"/>
                <w:sz w:val="24"/>
                <w:szCs w:val="24"/>
                <w:lang w:eastAsia="en-US"/>
              </w:rPr>
            </w:pPr>
          </w:p>
          <w:p w:rsidR="00C609EC" w:rsidRPr="009F088A" w:rsidRDefault="00C609EC" w:rsidP="00B234F0">
            <w:pPr>
              <w:pStyle w:val="ConsPlusNonformat"/>
              <w:jc w:val="right"/>
              <w:rPr>
                <w:rFonts w:ascii="Arial" w:eastAsiaTheme="minorHAnsi" w:hAnsi="Arial" w:cs="Arial"/>
                <w:sz w:val="24"/>
                <w:szCs w:val="24"/>
                <w:lang w:eastAsia="en-US"/>
              </w:rPr>
            </w:pPr>
            <w:r w:rsidRPr="009F088A">
              <w:rPr>
                <w:rFonts w:ascii="Arial" w:hAnsi="Arial" w:cs="Arial"/>
                <w:sz w:val="24"/>
                <w:szCs w:val="24"/>
                <w:lang w:eastAsia="en-US"/>
              </w:rPr>
              <w:t>Дата ______________</w:t>
            </w:r>
          </w:p>
        </w:tc>
      </w:tr>
    </w:tbl>
    <w:p w:rsidR="00C609EC" w:rsidRPr="009F088A" w:rsidRDefault="00C609EC" w:rsidP="00C609EC">
      <w:pPr>
        <w:pStyle w:val="ConsPlusNonformat"/>
        <w:jc w:val="both"/>
        <w:rPr>
          <w:rFonts w:ascii="Arial" w:eastAsiaTheme="minorHAnsi" w:hAnsi="Arial" w:cs="Arial"/>
          <w:sz w:val="24"/>
          <w:szCs w:val="24"/>
        </w:rPr>
      </w:pP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Уведомление зарегистрировано в журнале учета уведомлений «____» ________ 20__ года № ________.</w:t>
      </w: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______________________________________________________________________</w:t>
      </w: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(Ф.И.О. (последнее – при наличии), наименование должности лица, ответственного за прием уведомления)</w:t>
      </w:r>
    </w:p>
    <w:p w:rsidR="00C609EC" w:rsidRPr="009F088A" w:rsidRDefault="00C609EC" w:rsidP="00C609EC">
      <w:pPr>
        <w:pStyle w:val="ConsPlusNonformat"/>
        <w:ind w:firstLine="709"/>
        <w:jc w:val="both"/>
        <w:rPr>
          <w:rFonts w:ascii="Arial" w:hAnsi="Arial" w:cs="Arial"/>
          <w:sz w:val="24"/>
          <w:szCs w:val="24"/>
        </w:rPr>
      </w:pP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Ф.И.О. (последнее – при наличии) и подпись сотрудника уполномоченного органа _____________________________________________</w:t>
      </w:r>
      <w:r w:rsidR="009F088A">
        <w:rPr>
          <w:rFonts w:ascii="Arial" w:hAnsi="Arial" w:cs="Arial"/>
          <w:sz w:val="24"/>
          <w:szCs w:val="24"/>
        </w:rPr>
        <w:t>_________________________</w:t>
      </w: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w:t>
      </w:r>
    </w:p>
    <w:p w:rsidR="00C609EC" w:rsidRPr="009F088A" w:rsidRDefault="00C609EC" w:rsidP="00C609EC">
      <w:pPr>
        <w:pStyle w:val="ConsPlusNonformat"/>
        <w:ind w:firstLine="709"/>
        <w:jc w:val="center"/>
        <w:rPr>
          <w:rFonts w:ascii="Arial" w:hAnsi="Arial" w:cs="Arial"/>
          <w:sz w:val="24"/>
          <w:szCs w:val="24"/>
        </w:rPr>
      </w:pPr>
      <w:r w:rsidRPr="009F088A">
        <w:rPr>
          <w:rFonts w:ascii="Arial" w:hAnsi="Arial" w:cs="Arial"/>
          <w:sz w:val="24"/>
          <w:szCs w:val="24"/>
        </w:rPr>
        <w:t>РАСПИСКА</w:t>
      </w:r>
    </w:p>
    <w:p w:rsidR="00C609EC" w:rsidRPr="009F088A" w:rsidRDefault="00C609EC" w:rsidP="00C609EC">
      <w:pPr>
        <w:pStyle w:val="ConsPlusNonformat"/>
        <w:jc w:val="both"/>
        <w:rPr>
          <w:rFonts w:ascii="Arial" w:hAnsi="Arial" w:cs="Arial"/>
          <w:sz w:val="24"/>
          <w:szCs w:val="24"/>
        </w:rPr>
      </w:pPr>
    </w:p>
    <w:p w:rsidR="00C609EC" w:rsidRPr="009F088A" w:rsidRDefault="00C609EC" w:rsidP="00C609EC">
      <w:pPr>
        <w:pStyle w:val="ConsPlusNonformat"/>
        <w:ind w:firstLine="709"/>
        <w:jc w:val="both"/>
        <w:rPr>
          <w:rFonts w:ascii="Arial" w:hAnsi="Arial" w:cs="Arial"/>
          <w:sz w:val="24"/>
          <w:szCs w:val="24"/>
        </w:rPr>
      </w:pPr>
      <w:r w:rsidRPr="009F088A">
        <w:rPr>
          <w:rFonts w:ascii="Arial" w:hAnsi="Arial" w:cs="Arial"/>
          <w:sz w:val="24"/>
          <w:szCs w:val="24"/>
        </w:rPr>
        <w:t>Уведомление____________________________________________________________________________________________________________________</w:t>
      </w:r>
    </w:p>
    <w:p w:rsidR="00C609EC" w:rsidRPr="009F088A" w:rsidRDefault="00C609EC" w:rsidP="00C609EC">
      <w:pPr>
        <w:pStyle w:val="ConsPlusNonformat"/>
        <w:ind w:firstLine="709"/>
        <w:jc w:val="center"/>
        <w:rPr>
          <w:rFonts w:ascii="Arial" w:hAnsi="Arial" w:cs="Arial"/>
          <w:sz w:val="24"/>
          <w:szCs w:val="24"/>
        </w:rPr>
      </w:pPr>
      <w:r w:rsidRPr="009F088A">
        <w:rPr>
          <w:rFonts w:ascii="Arial" w:hAnsi="Arial" w:cs="Arial"/>
          <w:sz w:val="24"/>
          <w:szCs w:val="24"/>
        </w:rPr>
        <w:t>(Ф.И.О., наименование должности муниципального служащего)</w:t>
      </w:r>
    </w:p>
    <w:p w:rsidR="00C609EC" w:rsidRPr="009F088A" w:rsidRDefault="00C609EC" w:rsidP="00C609EC">
      <w:pPr>
        <w:pStyle w:val="ConsPlusNonformat"/>
        <w:jc w:val="both"/>
        <w:rPr>
          <w:rFonts w:ascii="Arial" w:hAnsi="Arial" w:cs="Arial"/>
          <w:sz w:val="24"/>
          <w:szCs w:val="24"/>
        </w:rPr>
      </w:pP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от «___» _____________  20___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учета уведомлений «___» _______ 20__ года № 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609EC" w:rsidRPr="009F088A" w:rsidTr="00B234F0">
        <w:tc>
          <w:tcPr>
            <w:tcW w:w="4672" w:type="dxa"/>
            <w:hideMark/>
          </w:tcPr>
          <w:p w:rsidR="00C609EC" w:rsidRPr="009F088A" w:rsidRDefault="00C609EC" w:rsidP="00B234F0">
            <w:pPr>
              <w:pStyle w:val="ConsPlusNonformat"/>
              <w:jc w:val="both"/>
              <w:rPr>
                <w:rFonts w:ascii="Arial" w:eastAsiaTheme="minorHAnsi" w:hAnsi="Arial" w:cs="Arial"/>
                <w:sz w:val="24"/>
                <w:szCs w:val="24"/>
                <w:lang w:eastAsia="en-US"/>
              </w:rPr>
            </w:pPr>
            <w:r w:rsidRPr="009F088A">
              <w:rPr>
                <w:rFonts w:ascii="Arial" w:hAnsi="Arial" w:cs="Arial"/>
                <w:sz w:val="24"/>
                <w:szCs w:val="24"/>
                <w:lang w:eastAsia="en-US"/>
              </w:rPr>
              <w:t>_______________________________</w:t>
            </w:r>
          </w:p>
        </w:tc>
        <w:tc>
          <w:tcPr>
            <w:tcW w:w="4672" w:type="dxa"/>
            <w:hideMark/>
          </w:tcPr>
          <w:p w:rsidR="00C609EC" w:rsidRPr="009F088A" w:rsidRDefault="00C609EC" w:rsidP="00B234F0">
            <w:pPr>
              <w:pStyle w:val="ConsPlusNonformat"/>
              <w:jc w:val="right"/>
              <w:rPr>
                <w:rFonts w:ascii="Arial" w:eastAsiaTheme="minorHAnsi" w:hAnsi="Arial" w:cs="Arial"/>
                <w:sz w:val="24"/>
                <w:szCs w:val="24"/>
                <w:lang w:eastAsia="en-US"/>
              </w:rPr>
            </w:pPr>
            <w:r w:rsidRPr="009F088A">
              <w:rPr>
                <w:rFonts w:ascii="Arial" w:hAnsi="Arial" w:cs="Arial"/>
                <w:sz w:val="24"/>
                <w:szCs w:val="24"/>
                <w:lang w:eastAsia="en-US"/>
              </w:rPr>
              <w:t>______________</w:t>
            </w:r>
          </w:p>
        </w:tc>
      </w:tr>
      <w:tr w:rsidR="00C609EC" w:rsidRPr="009F088A" w:rsidTr="00B234F0">
        <w:trPr>
          <w:trHeight w:val="398"/>
        </w:trPr>
        <w:tc>
          <w:tcPr>
            <w:tcW w:w="4672" w:type="dxa"/>
            <w:hideMark/>
          </w:tcPr>
          <w:p w:rsidR="00C609EC" w:rsidRPr="009F088A" w:rsidRDefault="00C609EC" w:rsidP="00B234F0">
            <w:pPr>
              <w:pStyle w:val="ConsPlusNonformat"/>
              <w:rPr>
                <w:rFonts w:ascii="Arial" w:eastAsiaTheme="minorHAnsi" w:hAnsi="Arial" w:cs="Arial"/>
                <w:sz w:val="24"/>
                <w:szCs w:val="24"/>
                <w:lang w:eastAsia="en-US"/>
              </w:rPr>
            </w:pPr>
            <w:r w:rsidRPr="009F088A">
              <w:rPr>
                <w:rFonts w:ascii="Arial" w:hAnsi="Arial" w:cs="Arial"/>
                <w:sz w:val="24"/>
                <w:szCs w:val="24"/>
                <w:lang w:eastAsia="en-US"/>
              </w:rPr>
              <w:t>(Ф.И.О. (последнее – при наличии), наименование должности сотрудника уполномоченного органа)</w:t>
            </w:r>
          </w:p>
        </w:tc>
        <w:tc>
          <w:tcPr>
            <w:tcW w:w="4672" w:type="dxa"/>
            <w:hideMark/>
          </w:tcPr>
          <w:p w:rsidR="00C609EC" w:rsidRPr="009F088A" w:rsidRDefault="00C609EC" w:rsidP="00B234F0">
            <w:pPr>
              <w:pStyle w:val="ConsPlusNonformat"/>
              <w:jc w:val="center"/>
              <w:rPr>
                <w:rFonts w:ascii="Arial" w:eastAsiaTheme="minorHAnsi" w:hAnsi="Arial" w:cs="Arial"/>
                <w:sz w:val="24"/>
                <w:szCs w:val="24"/>
                <w:lang w:eastAsia="en-US"/>
              </w:rPr>
            </w:pPr>
            <w:r w:rsidRPr="009F088A">
              <w:rPr>
                <w:rFonts w:ascii="Arial" w:hAnsi="Arial" w:cs="Arial"/>
                <w:sz w:val="24"/>
                <w:szCs w:val="24"/>
                <w:lang w:eastAsia="en-US"/>
              </w:rPr>
              <w:t xml:space="preserve">                             подпись</w:t>
            </w:r>
          </w:p>
        </w:tc>
      </w:tr>
      <w:tr w:rsidR="00C609EC" w:rsidRPr="009F088A" w:rsidTr="00B234F0">
        <w:trPr>
          <w:trHeight w:val="398"/>
        </w:trPr>
        <w:tc>
          <w:tcPr>
            <w:tcW w:w="4672" w:type="dxa"/>
          </w:tcPr>
          <w:p w:rsidR="00C609EC" w:rsidRPr="009F088A" w:rsidRDefault="00C609EC" w:rsidP="00B234F0">
            <w:pPr>
              <w:pStyle w:val="ConsPlusNonformat"/>
              <w:rPr>
                <w:rFonts w:ascii="Arial" w:eastAsiaTheme="minorHAnsi" w:hAnsi="Arial" w:cs="Arial"/>
                <w:sz w:val="24"/>
                <w:szCs w:val="24"/>
                <w:lang w:eastAsia="en-US"/>
              </w:rPr>
            </w:pPr>
          </w:p>
        </w:tc>
        <w:tc>
          <w:tcPr>
            <w:tcW w:w="4672" w:type="dxa"/>
          </w:tcPr>
          <w:p w:rsidR="00C609EC" w:rsidRPr="009F088A" w:rsidRDefault="00C609EC" w:rsidP="00B234F0">
            <w:pPr>
              <w:pStyle w:val="ConsPlusNonformat"/>
              <w:jc w:val="center"/>
              <w:rPr>
                <w:rFonts w:ascii="Arial" w:eastAsiaTheme="minorHAnsi" w:hAnsi="Arial" w:cs="Arial"/>
                <w:sz w:val="24"/>
                <w:szCs w:val="24"/>
                <w:lang w:eastAsia="en-US"/>
              </w:rPr>
            </w:pPr>
          </w:p>
        </w:tc>
      </w:tr>
    </w:tbl>
    <w:p w:rsidR="00C609EC" w:rsidRPr="009F088A" w:rsidRDefault="00C609EC" w:rsidP="00C609EC">
      <w:pPr>
        <w:pStyle w:val="ConsPlusNonformat"/>
        <w:jc w:val="both"/>
        <w:rPr>
          <w:rFonts w:ascii="Arial" w:eastAsiaTheme="minorHAnsi" w:hAnsi="Arial" w:cs="Arial"/>
          <w:sz w:val="24"/>
          <w:szCs w:val="24"/>
        </w:rPr>
      </w:pPr>
      <w:r w:rsidRPr="009F088A">
        <w:rPr>
          <w:rFonts w:ascii="Arial" w:hAnsi="Arial" w:cs="Arial"/>
          <w:sz w:val="24"/>
          <w:szCs w:val="24"/>
        </w:rPr>
        <w:t>Время: ______________________</w:t>
      </w:r>
    </w:p>
    <w:p w:rsidR="00C609EC" w:rsidRPr="009F088A" w:rsidRDefault="00C609EC" w:rsidP="00C609EC">
      <w:pPr>
        <w:pStyle w:val="ConsPlusNonformat"/>
        <w:jc w:val="both"/>
        <w:rPr>
          <w:rFonts w:ascii="Arial" w:hAnsi="Arial" w:cs="Arial"/>
          <w:sz w:val="24"/>
          <w:szCs w:val="24"/>
        </w:rPr>
      </w:pPr>
    </w:p>
    <w:p w:rsidR="00C609EC" w:rsidRPr="009F088A" w:rsidRDefault="00C609EC" w:rsidP="00C609EC">
      <w:pPr>
        <w:pStyle w:val="ConsPlusNonformat"/>
        <w:jc w:val="both"/>
        <w:rPr>
          <w:rFonts w:ascii="Arial" w:hAnsi="Arial" w:cs="Arial"/>
          <w:sz w:val="24"/>
          <w:szCs w:val="24"/>
        </w:rPr>
      </w:pPr>
      <w:r w:rsidRPr="009F088A">
        <w:rPr>
          <w:rFonts w:ascii="Arial" w:hAnsi="Arial" w:cs="Arial"/>
          <w:sz w:val="24"/>
          <w:szCs w:val="24"/>
        </w:rPr>
        <w:t>«___» _____________ 20___ года</w:t>
      </w:r>
    </w:p>
    <w:p w:rsidR="00C609EC" w:rsidRPr="009F088A" w:rsidRDefault="00C609EC" w:rsidP="00C609EC">
      <w:pPr>
        <w:pStyle w:val="ConsPlusNonformat"/>
        <w:jc w:val="both"/>
        <w:rPr>
          <w:rFonts w:ascii="Arial" w:hAnsi="Arial" w:cs="Arial"/>
          <w:sz w:val="24"/>
          <w:szCs w:val="24"/>
        </w:rPr>
      </w:pPr>
    </w:p>
    <w:p w:rsidR="00C609EC" w:rsidRPr="009F088A" w:rsidRDefault="00C609EC" w:rsidP="00C609EC">
      <w:pPr>
        <w:rPr>
          <w:rFonts w:ascii="Arial" w:hAnsi="Arial" w:cs="Arial"/>
          <w:sz w:val="24"/>
          <w:szCs w:val="24"/>
        </w:rPr>
        <w:sectPr w:rsidR="00C609EC" w:rsidRPr="009F088A" w:rsidSect="0079021E">
          <w:pgSz w:w="11905" w:h="16838"/>
          <w:pgMar w:top="720" w:right="720" w:bottom="720" w:left="720" w:header="720" w:footer="720" w:gutter="0"/>
          <w:cols w:space="720"/>
          <w:docGrid w:linePitch="381"/>
        </w:sectPr>
      </w:pPr>
    </w:p>
    <w:p w:rsidR="00C609EC" w:rsidRPr="0079021E" w:rsidRDefault="00C609EC" w:rsidP="00C609EC">
      <w:pPr>
        <w:ind w:firstLine="567"/>
        <w:jc w:val="right"/>
        <w:rPr>
          <w:rStyle w:val="fontstyle01"/>
          <w:rFonts w:ascii="Arial" w:hAnsi="Arial" w:cs="Arial"/>
          <w:b/>
          <w:sz w:val="32"/>
          <w:szCs w:val="32"/>
        </w:rPr>
      </w:pPr>
      <w:r w:rsidRPr="0079021E">
        <w:rPr>
          <w:rStyle w:val="fontstyle01"/>
          <w:rFonts w:ascii="Arial" w:hAnsi="Arial" w:cs="Arial"/>
          <w:b/>
          <w:sz w:val="32"/>
          <w:szCs w:val="32"/>
        </w:rPr>
        <w:lastRenderedPageBreak/>
        <w:t>Приложение № 2</w:t>
      </w:r>
    </w:p>
    <w:p w:rsidR="00C609EC" w:rsidRPr="0079021E" w:rsidRDefault="00C609EC" w:rsidP="00C609EC">
      <w:pPr>
        <w:ind w:firstLine="567"/>
        <w:jc w:val="right"/>
        <w:rPr>
          <w:rStyle w:val="fontstyle01"/>
          <w:rFonts w:ascii="Arial" w:hAnsi="Arial" w:cs="Arial"/>
          <w:b/>
          <w:sz w:val="32"/>
          <w:szCs w:val="32"/>
        </w:rPr>
      </w:pPr>
      <w:r w:rsidRPr="0079021E">
        <w:rPr>
          <w:rStyle w:val="fontstyle01"/>
          <w:rFonts w:ascii="Arial" w:hAnsi="Arial" w:cs="Arial"/>
          <w:b/>
          <w:sz w:val="32"/>
          <w:szCs w:val="32"/>
        </w:rPr>
        <w:t>к порядку</w:t>
      </w:r>
    </w:p>
    <w:p w:rsidR="00C609EC" w:rsidRPr="009F088A" w:rsidRDefault="00C609EC" w:rsidP="00C609EC">
      <w:pPr>
        <w:autoSpaceDE w:val="0"/>
        <w:autoSpaceDN w:val="0"/>
        <w:adjustRightInd w:val="0"/>
        <w:jc w:val="center"/>
        <w:rPr>
          <w:rFonts w:ascii="Arial" w:hAnsi="Arial" w:cs="Arial"/>
          <w:b/>
          <w:sz w:val="24"/>
          <w:szCs w:val="24"/>
        </w:rPr>
      </w:pPr>
      <w:r w:rsidRPr="009F088A">
        <w:rPr>
          <w:rFonts w:ascii="Arial" w:hAnsi="Arial" w:cs="Arial"/>
          <w:b/>
          <w:sz w:val="24"/>
          <w:szCs w:val="24"/>
        </w:rPr>
        <w:t>Форма журнала учета уведомлений</w:t>
      </w:r>
    </w:p>
    <w:p w:rsidR="00C609EC" w:rsidRPr="009F088A" w:rsidRDefault="00C609EC" w:rsidP="00C609EC">
      <w:pPr>
        <w:autoSpaceDE w:val="0"/>
        <w:autoSpaceDN w:val="0"/>
        <w:adjustRightInd w:val="0"/>
        <w:jc w:val="center"/>
        <w:rPr>
          <w:rFonts w:ascii="Arial" w:hAnsi="Arial" w:cs="Arial"/>
          <w:sz w:val="24"/>
          <w:szCs w:val="24"/>
        </w:rPr>
      </w:pPr>
      <w:r w:rsidRPr="009F088A">
        <w:rPr>
          <w:rFonts w:ascii="Arial" w:hAnsi="Arial" w:cs="Arial"/>
          <w:sz w:val="24"/>
          <w:szCs w:val="24"/>
        </w:rPr>
        <w:t>в __________________</w:t>
      </w:r>
      <w:r w:rsidRPr="009F088A">
        <w:rPr>
          <w:rFonts w:ascii="Arial" w:hAnsi="Arial" w:cs="Arial"/>
          <w:sz w:val="24"/>
          <w:szCs w:val="24"/>
        </w:rPr>
        <w:softHyphen/>
        <w:t xml:space="preserve">___________________________ </w:t>
      </w:r>
    </w:p>
    <w:p w:rsidR="00C609EC" w:rsidRPr="009F088A" w:rsidRDefault="00C609EC" w:rsidP="00C609EC">
      <w:pPr>
        <w:autoSpaceDE w:val="0"/>
        <w:autoSpaceDN w:val="0"/>
        <w:adjustRightInd w:val="0"/>
        <w:jc w:val="center"/>
        <w:rPr>
          <w:rFonts w:ascii="Arial" w:hAnsi="Arial" w:cs="Arial"/>
          <w:sz w:val="24"/>
          <w:szCs w:val="24"/>
        </w:rPr>
      </w:pPr>
      <w:r w:rsidRPr="009F088A">
        <w:rPr>
          <w:rFonts w:ascii="Arial" w:hAnsi="Arial" w:cs="Arial"/>
          <w:sz w:val="24"/>
          <w:szCs w:val="24"/>
        </w:rPr>
        <w:t>(указывается наименование органа местного самоуправления)</w:t>
      </w:r>
    </w:p>
    <w:p w:rsidR="00C609EC" w:rsidRPr="009F088A" w:rsidRDefault="00C609EC" w:rsidP="00C609EC">
      <w:pPr>
        <w:autoSpaceDE w:val="0"/>
        <w:autoSpaceDN w:val="0"/>
        <w:adjustRightInd w:val="0"/>
        <w:rPr>
          <w:rFonts w:ascii="Arial" w:hAnsi="Arial" w:cs="Arial"/>
          <w:sz w:val="24"/>
          <w:szCs w:val="24"/>
        </w:rPr>
      </w:pPr>
    </w:p>
    <w:tbl>
      <w:tblPr>
        <w:tblpPr w:leftFromText="180" w:rightFromText="180" w:bottomFromText="200" w:vertAnchor="page" w:horzAnchor="margin" w:tblpY="3076"/>
        <w:tblW w:w="14520" w:type="dxa"/>
        <w:tblLayout w:type="fixed"/>
        <w:tblCellMar>
          <w:top w:w="75" w:type="dxa"/>
          <w:left w:w="0" w:type="dxa"/>
          <w:bottom w:w="75" w:type="dxa"/>
          <w:right w:w="0" w:type="dxa"/>
        </w:tblCellMar>
        <w:tblLook w:val="04A0" w:firstRow="1" w:lastRow="0" w:firstColumn="1" w:lastColumn="0" w:noHBand="0" w:noVBand="1"/>
      </w:tblPr>
      <w:tblGrid>
        <w:gridCol w:w="472"/>
        <w:gridCol w:w="1574"/>
        <w:gridCol w:w="1559"/>
        <w:gridCol w:w="1701"/>
        <w:gridCol w:w="1418"/>
        <w:gridCol w:w="1701"/>
        <w:gridCol w:w="1984"/>
        <w:gridCol w:w="1843"/>
        <w:gridCol w:w="2268"/>
      </w:tblGrid>
      <w:tr w:rsidR="00C609EC" w:rsidRPr="009F088A" w:rsidTr="00B234F0">
        <w:trPr>
          <w:trHeight w:val="823"/>
        </w:trPr>
        <w:tc>
          <w:tcPr>
            <w:tcW w:w="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proofErr w:type="gramStart"/>
            <w:r w:rsidRPr="009F088A">
              <w:rPr>
                <w:rFonts w:ascii="Arial" w:hAnsi="Arial" w:cs="Arial"/>
                <w:b/>
                <w:sz w:val="24"/>
                <w:szCs w:val="24"/>
                <w:lang w:eastAsia="en-US"/>
              </w:rPr>
              <w:t>п</w:t>
            </w:r>
            <w:proofErr w:type="gramEnd"/>
            <w:r w:rsidRPr="009F088A">
              <w:rPr>
                <w:rFonts w:ascii="Arial" w:hAnsi="Arial" w:cs="Arial"/>
                <w:b/>
                <w:sz w:val="24"/>
                <w:szCs w:val="24"/>
                <w:lang w:eastAsia="en-US"/>
              </w:rPr>
              <w:t>/п</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Информация о поступившем уведомлении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Ф.И.О. (последнее – при наличии) муниципального служащего, подавшего (направившего) уведомление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Наименование должности муниципального служащего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Ф.И.О. (последнее при наличии) лица, принявшего уведомление (ответственное лицо)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Уведомление подано (направлено) лично/заказным письмом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Краткое содержание уведомления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Отметка о выдаче (направлении) муниципальному служащему расписки в получении уведомления (дата, подпись муниципального служащего, получившего расписку) либо дата отправки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Информация о результатах проверки</w:t>
            </w:r>
          </w:p>
        </w:tc>
      </w:tr>
      <w:tr w:rsidR="00C609EC" w:rsidRPr="009F088A" w:rsidTr="00B234F0">
        <w:trPr>
          <w:trHeight w:val="209"/>
        </w:trPr>
        <w:tc>
          <w:tcPr>
            <w:tcW w:w="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1</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609EC" w:rsidRPr="009F088A" w:rsidRDefault="00C609EC" w:rsidP="00B234F0">
            <w:pPr>
              <w:autoSpaceDE w:val="0"/>
              <w:autoSpaceDN w:val="0"/>
              <w:adjustRightInd w:val="0"/>
              <w:spacing w:line="276" w:lineRule="auto"/>
              <w:jc w:val="center"/>
              <w:rPr>
                <w:rFonts w:ascii="Arial" w:hAnsi="Arial" w:cs="Arial"/>
                <w:b/>
                <w:sz w:val="24"/>
                <w:szCs w:val="24"/>
                <w:lang w:eastAsia="en-US"/>
              </w:rPr>
            </w:pPr>
            <w:r w:rsidRPr="009F088A">
              <w:rPr>
                <w:rFonts w:ascii="Arial" w:hAnsi="Arial" w:cs="Arial"/>
                <w:b/>
                <w:sz w:val="24"/>
                <w:szCs w:val="24"/>
                <w:lang w:eastAsia="en-US"/>
              </w:rPr>
              <w:t>9</w:t>
            </w:r>
          </w:p>
        </w:tc>
      </w:tr>
      <w:tr w:rsidR="00C609EC" w:rsidRPr="009F088A" w:rsidTr="00B234F0">
        <w:trPr>
          <w:trHeight w:val="301"/>
        </w:trPr>
        <w:tc>
          <w:tcPr>
            <w:tcW w:w="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EC" w:rsidRPr="009F088A" w:rsidRDefault="00C609EC" w:rsidP="00B234F0">
            <w:pPr>
              <w:autoSpaceDE w:val="0"/>
              <w:autoSpaceDN w:val="0"/>
              <w:adjustRightInd w:val="0"/>
              <w:spacing w:line="276" w:lineRule="auto"/>
              <w:jc w:val="both"/>
              <w:rPr>
                <w:rFonts w:ascii="Arial" w:hAnsi="Arial" w:cs="Arial"/>
                <w:sz w:val="24"/>
                <w:szCs w:val="24"/>
                <w:lang w:eastAsia="en-US"/>
              </w:rPr>
            </w:pPr>
          </w:p>
        </w:tc>
      </w:tr>
    </w:tbl>
    <w:p w:rsidR="00C609EC" w:rsidRPr="009F088A" w:rsidRDefault="00C609EC" w:rsidP="00C609EC">
      <w:pPr>
        <w:rPr>
          <w:rFonts w:ascii="Arial" w:hAnsi="Arial" w:cs="Arial"/>
          <w:sz w:val="24"/>
          <w:szCs w:val="24"/>
          <w:lang w:eastAsia="en-US"/>
        </w:rPr>
        <w:sectPr w:rsidR="00C609EC" w:rsidRPr="009F088A">
          <w:pgSz w:w="16838" w:h="11906" w:orient="landscape"/>
          <w:pgMar w:top="851" w:right="1134" w:bottom="1701" w:left="1134" w:header="709" w:footer="709" w:gutter="0"/>
          <w:cols w:space="720"/>
        </w:sectPr>
      </w:pPr>
    </w:p>
    <w:p w:rsidR="009F088A" w:rsidRDefault="009F088A" w:rsidP="009F088A"/>
    <w:sectPr w:rsidR="009F088A" w:rsidSect="006B6021">
      <w:pgSz w:w="11906" w:h="16838"/>
      <w:pgMar w:top="1134" w:right="851" w:bottom="1134" w:left="1701" w:header="425"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9C"/>
    <w:rsid w:val="000032A9"/>
    <w:rsid w:val="00012C86"/>
    <w:rsid w:val="000170BD"/>
    <w:rsid w:val="000216CB"/>
    <w:rsid w:val="000327C3"/>
    <w:rsid w:val="00032CB9"/>
    <w:rsid w:val="0003732E"/>
    <w:rsid w:val="000404BA"/>
    <w:rsid w:val="00051E4F"/>
    <w:rsid w:val="00055050"/>
    <w:rsid w:val="00057BC1"/>
    <w:rsid w:val="0006320C"/>
    <w:rsid w:val="0006662C"/>
    <w:rsid w:val="0007106A"/>
    <w:rsid w:val="00071782"/>
    <w:rsid w:val="0008376C"/>
    <w:rsid w:val="00086CA4"/>
    <w:rsid w:val="0009115D"/>
    <w:rsid w:val="0009226B"/>
    <w:rsid w:val="000A13A2"/>
    <w:rsid w:val="000C3D98"/>
    <w:rsid w:val="000D2F30"/>
    <w:rsid w:val="000D4B82"/>
    <w:rsid w:val="000E089D"/>
    <w:rsid w:val="000E522D"/>
    <w:rsid w:val="000F045E"/>
    <w:rsid w:val="001007EC"/>
    <w:rsid w:val="00116E04"/>
    <w:rsid w:val="00117A94"/>
    <w:rsid w:val="001247A2"/>
    <w:rsid w:val="001274A0"/>
    <w:rsid w:val="00130F75"/>
    <w:rsid w:val="00141C81"/>
    <w:rsid w:val="00161BFB"/>
    <w:rsid w:val="001735AE"/>
    <w:rsid w:val="001749E6"/>
    <w:rsid w:val="001775D0"/>
    <w:rsid w:val="00183D7E"/>
    <w:rsid w:val="00184C64"/>
    <w:rsid w:val="00186DAC"/>
    <w:rsid w:val="00187439"/>
    <w:rsid w:val="00192AD4"/>
    <w:rsid w:val="00197794"/>
    <w:rsid w:val="00197DA7"/>
    <w:rsid w:val="001A4A8F"/>
    <w:rsid w:val="001B30D0"/>
    <w:rsid w:val="001B64CD"/>
    <w:rsid w:val="001D76E6"/>
    <w:rsid w:val="001E4B72"/>
    <w:rsid w:val="001F50E6"/>
    <w:rsid w:val="00203114"/>
    <w:rsid w:val="0020516B"/>
    <w:rsid w:val="00206173"/>
    <w:rsid w:val="00216BB1"/>
    <w:rsid w:val="00220688"/>
    <w:rsid w:val="00220F01"/>
    <w:rsid w:val="0023063E"/>
    <w:rsid w:val="00235C24"/>
    <w:rsid w:val="0023742A"/>
    <w:rsid w:val="0024334C"/>
    <w:rsid w:val="0024647B"/>
    <w:rsid w:val="002565B6"/>
    <w:rsid w:val="002665CA"/>
    <w:rsid w:val="00271650"/>
    <w:rsid w:val="0027334F"/>
    <w:rsid w:val="0028649D"/>
    <w:rsid w:val="00292293"/>
    <w:rsid w:val="002949DE"/>
    <w:rsid w:val="002A2C0E"/>
    <w:rsid w:val="002A45E6"/>
    <w:rsid w:val="002B4DBD"/>
    <w:rsid w:val="002B7F20"/>
    <w:rsid w:val="002C5BC7"/>
    <w:rsid w:val="002D0390"/>
    <w:rsid w:val="002D3E2F"/>
    <w:rsid w:val="002D5D73"/>
    <w:rsid w:val="002D69A6"/>
    <w:rsid w:val="002E165A"/>
    <w:rsid w:val="002E3FE1"/>
    <w:rsid w:val="002E4BB4"/>
    <w:rsid w:val="002E4DB2"/>
    <w:rsid w:val="002E57B4"/>
    <w:rsid w:val="002E6E14"/>
    <w:rsid w:val="002F2D0F"/>
    <w:rsid w:val="002F31B1"/>
    <w:rsid w:val="002F38CB"/>
    <w:rsid w:val="002F44BD"/>
    <w:rsid w:val="002F5179"/>
    <w:rsid w:val="002F5635"/>
    <w:rsid w:val="00302F7A"/>
    <w:rsid w:val="00310B13"/>
    <w:rsid w:val="00312B8D"/>
    <w:rsid w:val="00313750"/>
    <w:rsid w:val="00314711"/>
    <w:rsid w:val="00323C06"/>
    <w:rsid w:val="00330F1A"/>
    <w:rsid w:val="00331A15"/>
    <w:rsid w:val="00336D2F"/>
    <w:rsid w:val="00337B20"/>
    <w:rsid w:val="003404A8"/>
    <w:rsid w:val="003442CB"/>
    <w:rsid w:val="0034539C"/>
    <w:rsid w:val="0035277D"/>
    <w:rsid w:val="00352A43"/>
    <w:rsid w:val="00353601"/>
    <w:rsid w:val="00355F82"/>
    <w:rsid w:val="00356C03"/>
    <w:rsid w:val="00360A13"/>
    <w:rsid w:val="003676C8"/>
    <w:rsid w:val="00372443"/>
    <w:rsid w:val="0037734C"/>
    <w:rsid w:val="00381BD4"/>
    <w:rsid w:val="00385ACF"/>
    <w:rsid w:val="003873E9"/>
    <w:rsid w:val="00392320"/>
    <w:rsid w:val="003925C7"/>
    <w:rsid w:val="00396306"/>
    <w:rsid w:val="003A21B6"/>
    <w:rsid w:val="003A4D14"/>
    <w:rsid w:val="003B23E2"/>
    <w:rsid w:val="003B3E0F"/>
    <w:rsid w:val="003C5495"/>
    <w:rsid w:val="003C5E11"/>
    <w:rsid w:val="003D447E"/>
    <w:rsid w:val="003F0D48"/>
    <w:rsid w:val="00400C0A"/>
    <w:rsid w:val="0040183A"/>
    <w:rsid w:val="00413D81"/>
    <w:rsid w:val="004149AA"/>
    <w:rsid w:val="00415A23"/>
    <w:rsid w:val="00416873"/>
    <w:rsid w:val="004220DB"/>
    <w:rsid w:val="00425A9B"/>
    <w:rsid w:val="004268F7"/>
    <w:rsid w:val="00427D84"/>
    <w:rsid w:val="0043105C"/>
    <w:rsid w:val="0043132F"/>
    <w:rsid w:val="004342D7"/>
    <w:rsid w:val="004363B4"/>
    <w:rsid w:val="00443B7F"/>
    <w:rsid w:val="00445A14"/>
    <w:rsid w:val="0044791D"/>
    <w:rsid w:val="004502C8"/>
    <w:rsid w:val="00457542"/>
    <w:rsid w:val="00463BFB"/>
    <w:rsid w:val="004748B1"/>
    <w:rsid w:val="00476F2C"/>
    <w:rsid w:val="00477B46"/>
    <w:rsid w:val="00481BAD"/>
    <w:rsid w:val="0049140D"/>
    <w:rsid w:val="00491C67"/>
    <w:rsid w:val="004968D0"/>
    <w:rsid w:val="004A744B"/>
    <w:rsid w:val="004B05B6"/>
    <w:rsid w:val="004B2CCC"/>
    <w:rsid w:val="004C3570"/>
    <w:rsid w:val="004C56F3"/>
    <w:rsid w:val="004C72CD"/>
    <w:rsid w:val="004D15E5"/>
    <w:rsid w:val="004D17B1"/>
    <w:rsid w:val="004D4B70"/>
    <w:rsid w:val="004D61C0"/>
    <w:rsid w:val="004D706F"/>
    <w:rsid w:val="004E010A"/>
    <w:rsid w:val="004E1980"/>
    <w:rsid w:val="004F04BE"/>
    <w:rsid w:val="005062D3"/>
    <w:rsid w:val="00522EBF"/>
    <w:rsid w:val="00526D6E"/>
    <w:rsid w:val="00534439"/>
    <w:rsid w:val="00536A11"/>
    <w:rsid w:val="00537A41"/>
    <w:rsid w:val="0054109B"/>
    <w:rsid w:val="005410E1"/>
    <w:rsid w:val="00544F5A"/>
    <w:rsid w:val="00545EBF"/>
    <w:rsid w:val="00553ACB"/>
    <w:rsid w:val="00560E23"/>
    <w:rsid w:val="00560F7D"/>
    <w:rsid w:val="00561804"/>
    <w:rsid w:val="00562D26"/>
    <w:rsid w:val="00565ED4"/>
    <w:rsid w:val="005769FE"/>
    <w:rsid w:val="00577C9E"/>
    <w:rsid w:val="005819DD"/>
    <w:rsid w:val="00587C01"/>
    <w:rsid w:val="00590E7C"/>
    <w:rsid w:val="00591BE7"/>
    <w:rsid w:val="00596D80"/>
    <w:rsid w:val="005A1876"/>
    <w:rsid w:val="005A3154"/>
    <w:rsid w:val="005B1CCE"/>
    <w:rsid w:val="005B336C"/>
    <w:rsid w:val="005C175F"/>
    <w:rsid w:val="005C5B4E"/>
    <w:rsid w:val="005D19D8"/>
    <w:rsid w:val="005D2868"/>
    <w:rsid w:val="005E59A4"/>
    <w:rsid w:val="005E6063"/>
    <w:rsid w:val="005F022B"/>
    <w:rsid w:val="005F07F0"/>
    <w:rsid w:val="005F40FF"/>
    <w:rsid w:val="0060444E"/>
    <w:rsid w:val="00604539"/>
    <w:rsid w:val="00614774"/>
    <w:rsid w:val="00630B5B"/>
    <w:rsid w:val="00631C2B"/>
    <w:rsid w:val="006357F3"/>
    <w:rsid w:val="00635975"/>
    <w:rsid w:val="0064196F"/>
    <w:rsid w:val="00641C30"/>
    <w:rsid w:val="0064404D"/>
    <w:rsid w:val="00647871"/>
    <w:rsid w:val="0065566D"/>
    <w:rsid w:val="00656140"/>
    <w:rsid w:val="006573FC"/>
    <w:rsid w:val="00657E9B"/>
    <w:rsid w:val="00662E7B"/>
    <w:rsid w:val="00667517"/>
    <w:rsid w:val="00681D74"/>
    <w:rsid w:val="00683F97"/>
    <w:rsid w:val="00690851"/>
    <w:rsid w:val="00697E42"/>
    <w:rsid w:val="006A2333"/>
    <w:rsid w:val="006A4B54"/>
    <w:rsid w:val="006A70D4"/>
    <w:rsid w:val="006B6021"/>
    <w:rsid w:val="006C0B62"/>
    <w:rsid w:val="006C673E"/>
    <w:rsid w:val="006D180F"/>
    <w:rsid w:val="006D364A"/>
    <w:rsid w:val="006D5BB4"/>
    <w:rsid w:val="006E150A"/>
    <w:rsid w:val="006E1538"/>
    <w:rsid w:val="006E6291"/>
    <w:rsid w:val="006E6806"/>
    <w:rsid w:val="006E68DD"/>
    <w:rsid w:val="006F3F44"/>
    <w:rsid w:val="006F5A76"/>
    <w:rsid w:val="006F7DA1"/>
    <w:rsid w:val="0070207E"/>
    <w:rsid w:val="00713218"/>
    <w:rsid w:val="00713F87"/>
    <w:rsid w:val="007411A5"/>
    <w:rsid w:val="00741944"/>
    <w:rsid w:val="00750294"/>
    <w:rsid w:val="00751C94"/>
    <w:rsid w:val="00753957"/>
    <w:rsid w:val="00757C1D"/>
    <w:rsid w:val="007658C3"/>
    <w:rsid w:val="00770846"/>
    <w:rsid w:val="00777886"/>
    <w:rsid w:val="00780932"/>
    <w:rsid w:val="00783910"/>
    <w:rsid w:val="0079021E"/>
    <w:rsid w:val="007936C7"/>
    <w:rsid w:val="00795153"/>
    <w:rsid w:val="00795813"/>
    <w:rsid w:val="007A3F7F"/>
    <w:rsid w:val="007A68A6"/>
    <w:rsid w:val="007B31F3"/>
    <w:rsid w:val="007C3C7A"/>
    <w:rsid w:val="007D07B9"/>
    <w:rsid w:val="007D2010"/>
    <w:rsid w:val="007D50B2"/>
    <w:rsid w:val="007D5333"/>
    <w:rsid w:val="007F17C7"/>
    <w:rsid w:val="007F50D9"/>
    <w:rsid w:val="007F5B90"/>
    <w:rsid w:val="007F77F8"/>
    <w:rsid w:val="00801FA0"/>
    <w:rsid w:val="00803593"/>
    <w:rsid w:val="00804673"/>
    <w:rsid w:val="008053B5"/>
    <w:rsid w:val="0080588B"/>
    <w:rsid w:val="008060C9"/>
    <w:rsid w:val="008179E2"/>
    <w:rsid w:val="00834E53"/>
    <w:rsid w:val="00837FDE"/>
    <w:rsid w:val="0084364B"/>
    <w:rsid w:val="00844DBB"/>
    <w:rsid w:val="008555BF"/>
    <w:rsid w:val="00855FB5"/>
    <w:rsid w:val="00864328"/>
    <w:rsid w:val="00866DEC"/>
    <w:rsid w:val="00870974"/>
    <w:rsid w:val="00875048"/>
    <w:rsid w:val="0087678B"/>
    <w:rsid w:val="008768CB"/>
    <w:rsid w:val="00891FED"/>
    <w:rsid w:val="008A1532"/>
    <w:rsid w:val="008A3833"/>
    <w:rsid w:val="008B2648"/>
    <w:rsid w:val="008B388D"/>
    <w:rsid w:val="008C33D0"/>
    <w:rsid w:val="008C41C7"/>
    <w:rsid w:val="008C7FD5"/>
    <w:rsid w:val="008D13F8"/>
    <w:rsid w:val="008D5E7F"/>
    <w:rsid w:val="008E2842"/>
    <w:rsid w:val="008E59E4"/>
    <w:rsid w:val="00901C16"/>
    <w:rsid w:val="00902678"/>
    <w:rsid w:val="00904F49"/>
    <w:rsid w:val="00913493"/>
    <w:rsid w:val="00913FC8"/>
    <w:rsid w:val="00930B06"/>
    <w:rsid w:val="00931B31"/>
    <w:rsid w:val="00932428"/>
    <w:rsid w:val="00935A7B"/>
    <w:rsid w:val="00937B95"/>
    <w:rsid w:val="00937C9C"/>
    <w:rsid w:val="009410E6"/>
    <w:rsid w:val="00942174"/>
    <w:rsid w:val="009426B1"/>
    <w:rsid w:val="00961041"/>
    <w:rsid w:val="00963A9D"/>
    <w:rsid w:val="00964FCD"/>
    <w:rsid w:val="009651D6"/>
    <w:rsid w:val="009662FB"/>
    <w:rsid w:val="009679EE"/>
    <w:rsid w:val="009708C7"/>
    <w:rsid w:val="0097462C"/>
    <w:rsid w:val="00981784"/>
    <w:rsid w:val="009829C2"/>
    <w:rsid w:val="009861C9"/>
    <w:rsid w:val="00987FA9"/>
    <w:rsid w:val="00993F94"/>
    <w:rsid w:val="009953D8"/>
    <w:rsid w:val="009A1B5E"/>
    <w:rsid w:val="009A2935"/>
    <w:rsid w:val="009B6CC9"/>
    <w:rsid w:val="009C56AD"/>
    <w:rsid w:val="009C69C0"/>
    <w:rsid w:val="009D324B"/>
    <w:rsid w:val="009D5E59"/>
    <w:rsid w:val="009D60FE"/>
    <w:rsid w:val="009D65AE"/>
    <w:rsid w:val="009D6AE1"/>
    <w:rsid w:val="009E0D06"/>
    <w:rsid w:val="009E27BE"/>
    <w:rsid w:val="009F088A"/>
    <w:rsid w:val="009F19EC"/>
    <w:rsid w:val="00A0381C"/>
    <w:rsid w:val="00A1357E"/>
    <w:rsid w:val="00A159BD"/>
    <w:rsid w:val="00A24EC4"/>
    <w:rsid w:val="00A267C3"/>
    <w:rsid w:val="00A3365A"/>
    <w:rsid w:val="00A35050"/>
    <w:rsid w:val="00A37065"/>
    <w:rsid w:val="00A47CE2"/>
    <w:rsid w:val="00A502F9"/>
    <w:rsid w:val="00A62B5B"/>
    <w:rsid w:val="00A65BFE"/>
    <w:rsid w:val="00A77BE8"/>
    <w:rsid w:val="00A803EC"/>
    <w:rsid w:val="00A84ED7"/>
    <w:rsid w:val="00A85E70"/>
    <w:rsid w:val="00A939BB"/>
    <w:rsid w:val="00A97360"/>
    <w:rsid w:val="00AA679A"/>
    <w:rsid w:val="00AB3AE5"/>
    <w:rsid w:val="00AB5207"/>
    <w:rsid w:val="00AC4B46"/>
    <w:rsid w:val="00AC6440"/>
    <w:rsid w:val="00AC7556"/>
    <w:rsid w:val="00AD0936"/>
    <w:rsid w:val="00AE0B85"/>
    <w:rsid w:val="00AF317E"/>
    <w:rsid w:val="00AF39F4"/>
    <w:rsid w:val="00B0486E"/>
    <w:rsid w:val="00B05B9D"/>
    <w:rsid w:val="00B10F24"/>
    <w:rsid w:val="00B1397F"/>
    <w:rsid w:val="00B1445C"/>
    <w:rsid w:val="00B16C01"/>
    <w:rsid w:val="00B210C8"/>
    <w:rsid w:val="00B221B6"/>
    <w:rsid w:val="00B23405"/>
    <w:rsid w:val="00B3240A"/>
    <w:rsid w:val="00B4374D"/>
    <w:rsid w:val="00B4531E"/>
    <w:rsid w:val="00B4796C"/>
    <w:rsid w:val="00B525D7"/>
    <w:rsid w:val="00B54D97"/>
    <w:rsid w:val="00B64E26"/>
    <w:rsid w:val="00B650CD"/>
    <w:rsid w:val="00B65D3F"/>
    <w:rsid w:val="00B70687"/>
    <w:rsid w:val="00B90EE7"/>
    <w:rsid w:val="00B90F66"/>
    <w:rsid w:val="00B9325B"/>
    <w:rsid w:val="00B93B08"/>
    <w:rsid w:val="00BA18B4"/>
    <w:rsid w:val="00BA24C1"/>
    <w:rsid w:val="00BA4466"/>
    <w:rsid w:val="00BA4DA6"/>
    <w:rsid w:val="00BB70D2"/>
    <w:rsid w:val="00BC23A6"/>
    <w:rsid w:val="00BC6140"/>
    <w:rsid w:val="00BD1A06"/>
    <w:rsid w:val="00BD1C57"/>
    <w:rsid w:val="00BE5938"/>
    <w:rsid w:val="00BF45AD"/>
    <w:rsid w:val="00BF53EE"/>
    <w:rsid w:val="00BF68B3"/>
    <w:rsid w:val="00BF7C66"/>
    <w:rsid w:val="00C00E02"/>
    <w:rsid w:val="00C0409A"/>
    <w:rsid w:val="00C050A5"/>
    <w:rsid w:val="00C06D2E"/>
    <w:rsid w:val="00C13FC2"/>
    <w:rsid w:val="00C23575"/>
    <w:rsid w:val="00C2733D"/>
    <w:rsid w:val="00C31EDB"/>
    <w:rsid w:val="00C31EF7"/>
    <w:rsid w:val="00C32B24"/>
    <w:rsid w:val="00C37C16"/>
    <w:rsid w:val="00C41C44"/>
    <w:rsid w:val="00C5007B"/>
    <w:rsid w:val="00C55752"/>
    <w:rsid w:val="00C609EC"/>
    <w:rsid w:val="00C61BC5"/>
    <w:rsid w:val="00C66358"/>
    <w:rsid w:val="00C72657"/>
    <w:rsid w:val="00C75FCF"/>
    <w:rsid w:val="00C77026"/>
    <w:rsid w:val="00C778F9"/>
    <w:rsid w:val="00C8186F"/>
    <w:rsid w:val="00C82C96"/>
    <w:rsid w:val="00C837D3"/>
    <w:rsid w:val="00C927D4"/>
    <w:rsid w:val="00CA5A23"/>
    <w:rsid w:val="00CB79D6"/>
    <w:rsid w:val="00CB7E41"/>
    <w:rsid w:val="00CD1715"/>
    <w:rsid w:val="00CD1FDB"/>
    <w:rsid w:val="00CE474C"/>
    <w:rsid w:val="00CE4C70"/>
    <w:rsid w:val="00D00983"/>
    <w:rsid w:val="00D014D5"/>
    <w:rsid w:val="00D05C4B"/>
    <w:rsid w:val="00D145BD"/>
    <w:rsid w:val="00D20617"/>
    <w:rsid w:val="00D27FBF"/>
    <w:rsid w:val="00D3592D"/>
    <w:rsid w:val="00D408BE"/>
    <w:rsid w:val="00D450F2"/>
    <w:rsid w:val="00D507C4"/>
    <w:rsid w:val="00D54457"/>
    <w:rsid w:val="00D54DBA"/>
    <w:rsid w:val="00D61628"/>
    <w:rsid w:val="00D66A11"/>
    <w:rsid w:val="00D67048"/>
    <w:rsid w:val="00D741FB"/>
    <w:rsid w:val="00D74E51"/>
    <w:rsid w:val="00D836B1"/>
    <w:rsid w:val="00D94619"/>
    <w:rsid w:val="00DA2F8A"/>
    <w:rsid w:val="00DA4A7C"/>
    <w:rsid w:val="00DB01BA"/>
    <w:rsid w:val="00DB04F6"/>
    <w:rsid w:val="00DB6D03"/>
    <w:rsid w:val="00DE129D"/>
    <w:rsid w:val="00DF0B40"/>
    <w:rsid w:val="00DF5419"/>
    <w:rsid w:val="00DF757B"/>
    <w:rsid w:val="00E00032"/>
    <w:rsid w:val="00E01C8B"/>
    <w:rsid w:val="00E048BA"/>
    <w:rsid w:val="00E0753C"/>
    <w:rsid w:val="00E13055"/>
    <w:rsid w:val="00E221E0"/>
    <w:rsid w:val="00E32107"/>
    <w:rsid w:val="00E51390"/>
    <w:rsid w:val="00E53B5D"/>
    <w:rsid w:val="00E55864"/>
    <w:rsid w:val="00E55939"/>
    <w:rsid w:val="00E653C9"/>
    <w:rsid w:val="00E72D65"/>
    <w:rsid w:val="00E754D5"/>
    <w:rsid w:val="00E76711"/>
    <w:rsid w:val="00E80C17"/>
    <w:rsid w:val="00E821ED"/>
    <w:rsid w:val="00E83FDA"/>
    <w:rsid w:val="00E84961"/>
    <w:rsid w:val="00E850B8"/>
    <w:rsid w:val="00E872BD"/>
    <w:rsid w:val="00E87BD2"/>
    <w:rsid w:val="00E94575"/>
    <w:rsid w:val="00E9780C"/>
    <w:rsid w:val="00EA25F7"/>
    <w:rsid w:val="00EB0BA5"/>
    <w:rsid w:val="00EB6219"/>
    <w:rsid w:val="00EC2CC7"/>
    <w:rsid w:val="00ED1638"/>
    <w:rsid w:val="00ED4335"/>
    <w:rsid w:val="00EE090B"/>
    <w:rsid w:val="00EF0595"/>
    <w:rsid w:val="00EF23C0"/>
    <w:rsid w:val="00EF6650"/>
    <w:rsid w:val="00F019C6"/>
    <w:rsid w:val="00F04141"/>
    <w:rsid w:val="00F20619"/>
    <w:rsid w:val="00F215EE"/>
    <w:rsid w:val="00F34F81"/>
    <w:rsid w:val="00F63621"/>
    <w:rsid w:val="00F66EEE"/>
    <w:rsid w:val="00F705CF"/>
    <w:rsid w:val="00F724A1"/>
    <w:rsid w:val="00F76484"/>
    <w:rsid w:val="00F83ADD"/>
    <w:rsid w:val="00F85DFF"/>
    <w:rsid w:val="00F9589F"/>
    <w:rsid w:val="00F97592"/>
    <w:rsid w:val="00FA4537"/>
    <w:rsid w:val="00FB61D2"/>
    <w:rsid w:val="00FB709C"/>
    <w:rsid w:val="00FD333F"/>
    <w:rsid w:val="00FD5A76"/>
    <w:rsid w:val="00FE05E9"/>
    <w:rsid w:val="00FE06D3"/>
    <w:rsid w:val="00FE1822"/>
    <w:rsid w:val="00FE1D18"/>
    <w:rsid w:val="00FE550D"/>
    <w:rsid w:val="00FE6C1E"/>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E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semiHidden/>
    <w:locked/>
    <w:rsid w:val="00C609EC"/>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semiHidden/>
    <w:unhideWhenUsed/>
    <w:qFormat/>
    <w:rsid w:val="00C609EC"/>
    <w:pPr>
      <w:spacing w:after="120" w:line="480" w:lineRule="auto"/>
    </w:pPr>
    <w:rPr>
      <w:bCs w:val="0"/>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C609EC"/>
    <w:rPr>
      <w:sz w:val="28"/>
      <w:szCs w:val="24"/>
    </w:rPr>
  </w:style>
  <w:style w:type="paragraph" w:styleId="a6">
    <w:name w:val="Body Text Indent"/>
    <w:aliases w:val="Основной текст 1,Нумерованный список !!"/>
    <w:basedOn w:val="a"/>
    <w:link w:val="a5"/>
    <w:semiHidden/>
    <w:unhideWhenUsed/>
    <w:qFormat/>
    <w:rsid w:val="00C609EC"/>
    <w:pPr>
      <w:spacing w:after="120"/>
      <w:ind w:left="283"/>
      <w:jc w:val="both"/>
    </w:pPr>
    <w:rPr>
      <w:rFonts w:asciiTheme="minorHAnsi" w:eastAsiaTheme="minorHAnsi" w:hAnsiTheme="minorHAnsi" w:cstheme="minorBidi"/>
      <w:bCs w:val="0"/>
      <w:szCs w:val="24"/>
      <w:lang w:eastAsia="en-US"/>
    </w:rPr>
  </w:style>
  <w:style w:type="character" w:customStyle="1" w:styleId="1">
    <w:name w:val="Основной текст с отступом Знак1"/>
    <w:basedOn w:val="a0"/>
    <w:uiPriority w:val="99"/>
    <w:semiHidden/>
    <w:rsid w:val="00C609EC"/>
    <w:rPr>
      <w:rFonts w:ascii="Times New Roman" w:eastAsia="Times New Roman" w:hAnsi="Times New Roman" w:cs="Times New Roman"/>
      <w:bCs/>
      <w:sz w:val="28"/>
      <w:szCs w:val="28"/>
      <w:lang w:eastAsia="ru-RU"/>
    </w:rPr>
  </w:style>
  <w:style w:type="character" w:customStyle="1" w:styleId="ConsPlusNormal">
    <w:name w:val="ConsPlusNormal Знак"/>
    <w:link w:val="ConsPlusNormal0"/>
    <w:locked/>
    <w:rsid w:val="00C609EC"/>
    <w:rPr>
      <w:rFonts w:ascii="Calibri" w:eastAsia="Times New Roman" w:hAnsi="Calibri" w:cs="Calibri"/>
      <w:szCs w:val="20"/>
      <w:lang w:eastAsia="ru-RU"/>
    </w:rPr>
  </w:style>
  <w:style w:type="paragraph" w:customStyle="1" w:styleId="ConsPlusNormal0">
    <w:name w:val="ConsPlusNormal"/>
    <w:link w:val="ConsPlusNormal"/>
    <w:qFormat/>
    <w:rsid w:val="00C60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609E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rsid w:val="00C609EC"/>
    <w:rPr>
      <w:rFonts w:ascii="TimesNewRomanPSMT" w:hAnsi="TimesNewRomanPSMT" w:hint="default"/>
      <w:b w:val="0"/>
      <w:bCs w:val="0"/>
      <w:i w:val="0"/>
      <w:iCs w:val="0"/>
      <w:color w:val="000000"/>
      <w:sz w:val="28"/>
      <w:szCs w:val="28"/>
    </w:rPr>
  </w:style>
  <w:style w:type="table" w:styleId="a7">
    <w:name w:val="Table Grid"/>
    <w:basedOn w:val="a1"/>
    <w:uiPriority w:val="39"/>
    <w:rsid w:val="00C6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F088A"/>
    <w:rPr>
      <w:rFonts w:ascii="Tahoma" w:hAnsi="Tahoma" w:cs="Tahoma"/>
      <w:sz w:val="16"/>
      <w:szCs w:val="16"/>
    </w:rPr>
  </w:style>
  <w:style w:type="character" w:customStyle="1" w:styleId="a9">
    <w:name w:val="Текст выноски Знак"/>
    <w:basedOn w:val="a0"/>
    <w:link w:val="a8"/>
    <w:uiPriority w:val="99"/>
    <w:semiHidden/>
    <w:rsid w:val="009F088A"/>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E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semiHidden/>
    <w:locked/>
    <w:rsid w:val="00C609EC"/>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semiHidden/>
    <w:unhideWhenUsed/>
    <w:qFormat/>
    <w:rsid w:val="00C609EC"/>
    <w:pPr>
      <w:spacing w:after="120" w:line="480" w:lineRule="auto"/>
    </w:pPr>
    <w:rPr>
      <w:bCs w:val="0"/>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C609EC"/>
    <w:rPr>
      <w:sz w:val="28"/>
      <w:szCs w:val="24"/>
    </w:rPr>
  </w:style>
  <w:style w:type="paragraph" w:styleId="a6">
    <w:name w:val="Body Text Indent"/>
    <w:aliases w:val="Основной текст 1,Нумерованный список !!"/>
    <w:basedOn w:val="a"/>
    <w:link w:val="a5"/>
    <w:semiHidden/>
    <w:unhideWhenUsed/>
    <w:qFormat/>
    <w:rsid w:val="00C609EC"/>
    <w:pPr>
      <w:spacing w:after="120"/>
      <w:ind w:left="283"/>
      <w:jc w:val="both"/>
    </w:pPr>
    <w:rPr>
      <w:rFonts w:asciiTheme="minorHAnsi" w:eastAsiaTheme="minorHAnsi" w:hAnsiTheme="minorHAnsi" w:cstheme="minorBidi"/>
      <w:bCs w:val="0"/>
      <w:szCs w:val="24"/>
      <w:lang w:eastAsia="en-US"/>
    </w:rPr>
  </w:style>
  <w:style w:type="character" w:customStyle="1" w:styleId="1">
    <w:name w:val="Основной текст с отступом Знак1"/>
    <w:basedOn w:val="a0"/>
    <w:uiPriority w:val="99"/>
    <w:semiHidden/>
    <w:rsid w:val="00C609EC"/>
    <w:rPr>
      <w:rFonts w:ascii="Times New Roman" w:eastAsia="Times New Roman" w:hAnsi="Times New Roman" w:cs="Times New Roman"/>
      <w:bCs/>
      <w:sz w:val="28"/>
      <w:szCs w:val="28"/>
      <w:lang w:eastAsia="ru-RU"/>
    </w:rPr>
  </w:style>
  <w:style w:type="character" w:customStyle="1" w:styleId="ConsPlusNormal">
    <w:name w:val="ConsPlusNormal Знак"/>
    <w:link w:val="ConsPlusNormal0"/>
    <w:locked/>
    <w:rsid w:val="00C609EC"/>
    <w:rPr>
      <w:rFonts w:ascii="Calibri" w:eastAsia="Times New Roman" w:hAnsi="Calibri" w:cs="Calibri"/>
      <w:szCs w:val="20"/>
      <w:lang w:eastAsia="ru-RU"/>
    </w:rPr>
  </w:style>
  <w:style w:type="paragraph" w:customStyle="1" w:styleId="ConsPlusNormal0">
    <w:name w:val="ConsPlusNormal"/>
    <w:link w:val="ConsPlusNormal"/>
    <w:qFormat/>
    <w:rsid w:val="00C60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609E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rsid w:val="00C609EC"/>
    <w:rPr>
      <w:rFonts w:ascii="TimesNewRomanPSMT" w:hAnsi="TimesNewRomanPSMT" w:hint="default"/>
      <w:b w:val="0"/>
      <w:bCs w:val="0"/>
      <w:i w:val="0"/>
      <w:iCs w:val="0"/>
      <w:color w:val="000000"/>
      <w:sz w:val="28"/>
      <w:szCs w:val="28"/>
    </w:rPr>
  </w:style>
  <w:style w:type="table" w:styleId="a7">
    <w:name w:val="Table Grid"/>
    <w:basedOn w:val="a1"/>
    <w:uiPriority w:val="39"/>
    <w:rsid w:val="00C6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F088A"/>
    <w:rPr>
      <w:rFonts w:ascii="Tahoma" w:hAnsi="Tahoma" w:cs="Tahoma"/>
      <w:sz w:val="16"/>
      <w:szCs w:val="16"/>
    </w:rPr>
  </w:style>
  <w:style w:type="character" w:customStyle="1" w:styleId="a9">
    <w:name w:val="Текст выноски Знак"/>
    <w:basedOn w:val="a0"/>
    <w:link w:val="a8"/>
    <w:uiPriority w:val="99"/>
    <w:semiHidden/>
    <w:rsid w:val="009F088A"/>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dc:creator>
  <cp:lastModifiedBy>imFiXiT</cp:lastModifiedBy>
  <cp:revision>7</cp:revision>
  <cp:lastPrinted>2019-06-07T10:02:00Z</cp:lastPrinted>
  <dcterms:created xsi:type="dcterms:W3CDTF">2019-06-07T09:59:00Z</dcterms:created>
  <dcterms:modified xsi:type="dcterms:W3CDTF">2019-06-10T06:54:00Z</dcterms:modified>
</cp:coreProperties>
</file>