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87E15" w14:textId="39F0F2C0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  <w:r w:rsidRPr="009F4024">
        <w:rPr>
          <w:b/>
          <w:color w:val="000000"/>
          <w:sz w:val="32"/>
          <w:szCs w:val="32"/>
          <w:lang w:eastAsia="ru-RU" w:bidi="ru-RU"/>
        </w:rPr>
        <w:t>АДМИНИСТРАЦИЯ</w:t>
      </w:r>
    </w:p>
    <w:p w14:paraId="6069CF48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  <w:r w:rsidRPr="009F4024">
        <w:rPr>
          <w:b/>
          <w:color w:val="000000"/>
          <w:sz w:val="32"/>
          <w:szCs w:val="32"/>
          <w:lang w:eastAsia="ru-RU" w:bidi="ru-RU"/>
        </w:rPr>
        <w:t>МУНИЦИПАЛЬНОГО ОБРАЗОВАНИЯ</w:t>
      </w:r>
    </w:p>
    <w:p w14:paraId="5641ED53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  <w:r w:rsidRPr="009F4024">
        <w:rPr>
          <w:b/>
          <w:color w:val="000000"/>
          <w:sz w:val="32"/>
          <w:szCs w:val="32"/>
          <w:lang w:eastAsia="ru-RU" w:bidi="ru-RU"/>
        </w:rPr>
        <w:t>ПЛАТОВСКИЙ СЕЛЬСОВЕТ</w:t>
      </w:r>
    </w:p>
    <w:p w14:paraId="3A3A5FC5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  <w:r w:rsidRPr="009F4024">
        <w:rPr>
          <w:b/>
          <w:color w:val="000000"/>
          <w:sz w:val="32"/>
          <w:szCs w:val="32"/>
          <w:lang w:eastAsia="ru-RU" w:bidi="ru-RU"/>
        </w:rPr>
        <w:t>НОВОСЕРГИЕВСКОГО РАЙОНА</w:t>
      </w:r>
    </w:p>
    <w:p w14:paraId="6C78E181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  <w:r w:rsidRPr="009F4024">
        <w:rPr>
          <w:b/>
          <w:color w:val="000000"/>
          <w:sz w:val="32"/>
          <w:szCs w:val="32"/>
          <w:lang w:eastAsia="ru-RU" w:bidi="ru-RU"/>
        </w:rPr>
        <w:t>ОРЕНБУРГСКОЙ ОБЛАСТИ</w:t>
      </w:r>
    </w:p>
    <w:p w14:paraId="74700301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</w:p>
    <w:p w14:paraId="083021D9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</w:p>
    <w:p w14:paraId="398F2546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  <w:r w:rsidRPr="009F4024">
        <w:rPr>
          <w:b/>
          <w:color w:val="000000"/>
          <w:sz w:val="32"/>
          <w:szCs w:val="32"/>
          <w:lang w:eastAsia="ru-RU" w:bidi="ru-RU"/>
        </w:rPr>
        <w:t>ПОСТАНОВЛЕНИЕ</w:t>
      </w:r>
    </w:p>
    <w:p w14:paraId="4395C50C" w14:textId="77777777" w:rsidR="009F4024" w:rsidRPr="009F4024" w:rsidRDefault="009F4024" w:rsidP="00C12CF9">
      <w:pPr>
        <w:pStyle w:val="20"/>
        <w:spacing w:before="0" w:after="0" w:line="240" w:lineRule="auto"/>
        <w:ind w:left="1920"/>
        <w:jc w:val="center"/>
        <w:rPr>
          <w:b/>
          <w:color w:val="000000"/>
          <w:sz w:val="32"/>
          <w:szCs w:val="32"/>
          <w:lang w:eastAsia="ru-RU" w:bidi="ru-RU"/>
        </w:rPr>
      </w:pPr>
    </w:p>
    <w:p w14:paraId="6B27E49F" w14:textId="77777777" w:rsidR="009F4024" w:rsidRDefault="009F4024" w:rsidP="00C12CF9">
      <w:pPr>
        <w:pStyle w:val="20"/>
        <w:shd w:val="clear" w:color="auto" w:fill="auto"/>
        <w:spacing w:before="0" w:after="0" w:line="240" w:lineRule="auto"/>
        <w:ind w:firstLine="0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>26.06</w:t>
      </w:r>
      <w:r w:rsidRPr="009F4024">
        <w:rPr>
          <w:b/>
          <w:color w:val="000000"/>
          <w:sz w:val="32"/>
          <w:szCs w:val="32"/>
          <w:lang w:eastAsia="ru-RU" w:bidi="ru-RU"/>
        </w:rPr>
        <w:t>.20</w:t>
      </w:r>
      <w:r>
        <w:rPr>
          <w:b/>
          <w:color w:val="000000"/>
          <w:sz w:val="32"/>
          <w:szCs w:val="32"/>
          <w:lang w:eastAsia="ru-RU" w:bidi="ru-RU"/>
        </w:rPr>
        <w:t xml:space="preserve">20              </w:t>
      </w:r>
      <w:r w:rsidRPr="009F4024">
        <w:rPr>
          <w:b/>
          <w:color w:val="000000"/>
          <w:sz w:val="32"/>
          <w:szCs w:val="32"/>
          <w:lang w:eastAsia="ru-RU" w:bidi="ru-RU"/>
        </w:rPr>
        <w:t xml:space="preserve">                                                                    </w:t>
      </w:r>
      <w:r>
        <w:rPr>
          <w:b/>
          <w:color w:val="000000"/>
          <w:sz w:val="32"/>
          <w:szCs w:val="32"/>
          <w:lang w:eastAsia="ru-RU" w:bidi="ru-RU"/>
        </w:rPr>
        <w:t xml:space="preserve">    № 58</w:t>
      </w:r>
      <w:r w:rsidRPr="009F4024">
        <w:rPr>
          <w:b/>
          <w:color w:val="000000"/>
          <w:sz w:val="32"/>
          <w:szCs w:val="32"/>
          <w:lang w:eastAsia="ru-RU" w:bidi="ru-RU"/>
        </w:rPr>
        <w:t>-п</w:t>
      </w:r>
    </w:p>
    <w:p w14:paraId="77F3AAC4" w14:textId="77777777" w:rsidR="004869B7" w:rsidRDefault="004869B7" w:rsidP="00C12CF9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32"/>
          <w:szCs w:val="32"/>
          <w:lang w:eastAsia="ru-RU" w:bidi="ru-RU"/>
        </w:rPr>
      </w:pPr>
    </w:p>
    <w:p w14:paraId="22341797" w14:textId="32D71CB1" w:rsidR="004869B7" w:rsidRPr="004869B7" w:rsidRDefault="004869B7" w:rsidP="00C12CF9">
      <w:pPr>
        <w:widowControl w:val="0"/>
        <w:spacing w:line="322" w:lineRule="exact"/>
        <w:jc w:val="center"/>
        <w:rPr>
          <w:rFonts w:eastAsia="Times New Roman"/>
          <w:b/>
          <w:sz w:val="32"/>
          <w:szCs w:val="32"/>
          <w:lang w:eastAsia="en-US"/>
        </w:rPr>
      </w:pPr>
      <w:r w:rsidRPr="004869B7">
        <w:rPr>
          <w:rFonts w:eastAsia="Times New Roman"/>
          <w:b/>
          <w:sz w:val="32"/>
          <w:szCs w:val="32"/>
          <w:lang w:eastAsia="en-US"/>
        </w:rPr>
        <w:t xml:space="preserve">Об утверждении муниципальной программы </w:t>
      </w:r>
      <w:r w:rsidRPr="004869B7">
        <w:rPr>
          <w:rFonts w:eastAsia="Times New Roman"/>
          <w:b/>
          <w:color w:val="000000"/>
          <w:sz w:val="32"/>
          <w:szCs w:val="32"/>
          <w:lang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</w:t>
      </w:r>
      <w:r w:rsidR="004913A5">
        <w:rPr>
          <w:rFonts w:eastAsia="Times New Roman"/>
          <w:b/>
          <w:color w:val="000000"/>
          <w:sz w:val="32"/>
          <w:szCs w:val="32"/>
          <w:lang w:bidi="ru-RU"/>
        </w:rPr>
        <w:t xml:space="preserve"> обеспечение межнационального и </w:t>
      </w:r>
      <w:bookmarkStart w:id="0" w:name="_GoBack"/>
      <w:bookmarkEnd w:id="0"/>
      <w:r w:rsidRPr="004869B7">
        <w:rPr>
          <w:rFonts w:eastAsia="Times New Roman"/>
          <w:b/>
          <w:color w:val="000000"/>
          <w:sz w:val="32"/>
          <w:szCs w:val="32"/>
          <w:lang w:bidi="ru-RU"/>
        </w:rPr>
        <w:t xml:space="preserve">межконфессионального согласия в </w:t>
      </w:r>
      <w:r>
        <w:rPr>
          <w:rFonts w:eastAsia="Times New Roman"/>
          <w:b/>
          <w:color w:val="000000"/>
          <w:sz w:val="32"/>
          <w:szCs w:val="32"/>
          <w:lang w:bidi="ru-RU"/>
        </w:rPr>
        <w:t>муниципальном образовании Платов</w:t>
      </w:r>
      <w:r w:rsidRPr="004869B7">
        <w:rPr>
          <w:rFonts w:eastAsia="Times New Roman"/>
          <w:b/>
          <w:color w:val="000000"/>
          <w:sz w:val="32"/>
          <w:szCs w:val="32"/>
          <w:lang w:bidi="ru-RU"/>
        </w:rPr>
        <w:t>ский сельсовет Новосергиевского района Оренбургской области на 2020-2025 годы»</w:t>
      </w:r>
    </w:p>
    <w:p w14:paraId="4379CE47" w14:textId="77777777" w:rsidR="004869B7" w:rsidRPr="004869B7" w:rsidRDefault="004869B7" w:rsidP="00C12CF9">
      <w:pPr>
        <w:jc w:val="center"/>
        <w:rPr>
          <w:rFonts w:eastAsia="Times New Roman"/>
          <w:b/>
          <w:bCs/>
          <w:sz w:val="28"/>
          <w:szCs w:val="28"/>
        </w:rPr>
      </w:pPr>
    </w:p>
    <w:p w14:paraId="32EB4C24" w14:textId="77777777" w:rsidR="004869B7" w:rsidRPr="004869B7" w:rsidRDefault="004869B7" w:rsidP="004869B7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FF0000"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2025».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14:paraId="07D4CC76" w14:textId="59EB2B5F" w:rsidR="004869B7" w:rsidRPr="004869B7" w:rsidRDefault="004869B7" w:rsidP="004869B7">
      <w:pPr>
        <w:widowControl w:val="0"/>
        <w:spacing w:line="322" w:lineRule="exact"/>
        <w:ind w:left="20" w:right="-2" w:firstLine="547"/>
        <w:jc w:val="both"/>
        <w:rPr>
          <w:rFonts w:eastAsia="Times New Roman"/>
          <w:sz w:val="28"/>
          <w:szCs w:val="28"/>
          <w:lang w:eastAsia="en-US"/>
        </w:rPr>
      </w:pPr>
      <w:r w:rsidRPr="004869B7">
        <w:rPr>
          <w:rFonts w:eastAsia="Times New Roman"/>
          <w:sz w:val="28"/>
          <w:szCs w:val="28"/>
          <w:lang w:eastAsia="en-US"/>
        </w:rPr>
        <w:t xml:space="preserve">1. Утвердить муниципальную программу </w:t>
      </w:r>
      <w:r w:rsidRPr="004869B7">
        <w:rPr>
          <w:rFonts w:eastAsia="Times New Roman"/>
          <w:color w:val="000000"/>
          <w:sz w:val="28"/>
          <w:szCs w:val="28"/>
          <w:lang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4869B7">
        <w:rPr>
          <w:rFonts w:eastAsia="Times New Roman"/>
          <w:color w:val="000000"/>
          <w:sz w:val="28"/>
          <w:szCs w:val="28"/>
          <w:lang w:bidi="ru-RU"/>
        </w:rPr>
        <w:t xml:space="preserve">(межэтнических) конфликтов и обеспечение межнационального и межконфессионального согласия в </w:t>
      </w:r>
      <w:r>
        <w:rPr>
          <w:rFonts w:eastAsia="Times New Roman"/>
          <w:color w:val="000000"/>
          <w:sz w:val="28"/>
          <w:szCs w:val="28"/>
          <w:lang w:bidi="ru-RU"/>
        </w:rPr>
        <w:t>муниципальном образовании Платов</w:t>
      </w:r>
      <w:r w:rsidRPr="004869B7">
        <w:rPr>
          <w:rFonts w:eastAsia="Times New Roman"/>
          <w:color w:val="000000"/>
          <w:sz w:val="28"/>
          <w:szCs w:val="28"/>
          <w:lang w:bidi="ru-RU"/>
        </w:rPr>
        <w:t xml:space="preserve">ский сельсовет Новосергиевского района Оренбургской области на 2020-2025 годы» </w:t>
      </w:r>
      <w:r w:rsidRPr="004869B7">
        <w:rPr>
          <w:rFonts w:eastAsia="Times New Roman"/>
          <w:sz w:val="28"/>
          <w:szCs w:val="28"/>
          <w:lang w:eastAsia="en-US"/>
        </w:rPr>
        <w:t>согласно приложению.</w:t>
      </w:r>
    </w:p>
    <w:p w14:paraId="09B47402" w14:textId="77777777" w:rsidR="004869B7" w:rsidRPr="004869B7" w:rsidRDefault="004869B7" w:rsidP="004869B7">
      <w:pPr>
        <w:tabs>
          <w:tab w:val="left" w:pos="9792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2. </w:t>
      </w:r>
      <w:proofErr w:type="gramStart"/>
      <w:r w:rsidRPr="004869B7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4869B7">
        <w:rPr>
          <w:rFonts w:eastAsia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14:paraId="6AD3197C" w14:textId="1F412510" w:rsidR="004869B7" w:rsidRPr="004869B7" w:rsidRDefault="004869B7" w:rsidP="004869B7">
      <w:pPr>
        <w:tabs>
          <w:tab w:val="left" w:pos="9792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3. Постановление вступает в силу после дня его обнародования,</w:t>
      </w:r>
      <w:r w:rsidR="0049430A">
        <w:rPr>
          <w:rFonts w:eastAsia="Times New Roman"/>
          <w:bCs/>
          <w:sz w:val="28"/>
          <w:szCs w:val="28"/>
        </w:rPr>
        <w:t xml:space="preserve"> и подлежит размещению на официальном сайте администрации.</w:t>
      </w:r>
    </w:p>
    <w:p w14:paraId="3F85A30E" w14:textId="77777777" w:rsidR="004869B7" w:rsidRPr="004869B7" w:rsidRDefault="004869B7" w:rsidP="004869B7">
      <w:pPr>
        <w:ind w:right="72"/>
        <w:jc w:val="both"/>
        <w:rPr>
          <w:rFonts w:eastAsia="Times New Roman"/>
          <w:sz w:val="28"/>
          <w:szCs w:val="28"/>
        </w:rPr>
      </w:pPr>
    </w:p>
    <w:p w14:paraId="04CD376A" w14:textId="77777777" w:rsidR="004869B7" w:rsidRPr="004869B7" w:rsidRDefault="004869B7" w:rsidP="004869B7">
      <w:pPr>
        <w:ind w:right="72"/>
        <w:jc w:val="both"/>
        <w:rPr>
          <w:rFonts w:eastAsia="Times New Roman"/>
          <w:sz w:val="28"/>
          <w:szCs w:val="28"/>
        </w:rPr>
      </w:pPr>
    </w:p>
    <w:p w14:paraId="4FD3A37D" w14:textId="77777777" w:rsidR="004869B7" w:rsidRPr="004869B7" w:rsidRDefault="004869B7" w:rsidP="004869B7">
      <w:pPr>
        <w:ind w:right="72" w:firstLine="612"/>
        <w:jc w:val="both"/>
        <w:rPr>
          <w:rFonts w:eastAsia="Times New Roman"/>
          <w:sz w:val="28"/>
          <w:szCs w:val="28"/>
        </w:rPr>
      </w:pPr>
    </w:p>
    <w:p w14:paraId="0533E547" w14:textId="77777777" w:rsidR="004869B7" w:rsidRPr="004869B7" w:rsidRDefault="004869B7" w:rsidP="004869B7">
      <w:pPr>
        <w:ind w:right="72" w:firstLine="612"/>
        <w:jc w:val="both"/>
        <w:rPr>
          <w:rFonts w:eastAsia="Times New Roman"/>
          <w:sz w:val="28"/>
          <w:szCs w:val="28"/>
        </w:rPr>
      </w:pPr>
      <w:r w:rsidRPr="004869B7">
        <w:rPr>
          <w:rFonts w:eastAsia="Times New Roman"/>
          <w:sz w:val="28"/>
          <w:szCs w:val="28"/>
        </w:rPr>
        <w:t>Глава администрации                                                      Е. А. Оленникова</w:t>
      </w:r>
    </w:p>
    <w:p w14:paraId="32EF99BA" w14:textId="77777777" w:rsidR="004869B7" w:rsidRPr="004869B7" w:rsidRDefault="004869B7" w:rsidP="004869B7">
      <w:pPr>
        <w:ind w:right="72"/>
        <w:jc w:val="both"/>
        <w:rPr>
          <w:rFonts w:eastAsia="Times New Roman"/>
          <w:sz w:val="28"/>
          <w:szCs w:val="28"/>
        </w:rPr>
      </w:pPr>
    </w:p>
    <w:p w14:paraId="2CE9529B" w14:textId="77777777" w:rsidR="004869B7" w:rsidRPr="004869B7" w:rsidRDefault="004869B7" w:rsidP="004869B7">
      <w:pPr>
        <w:ind w:right="72"/>
        <w:jc w:val="both"/>
        <w:rPr>
          <w:rFonts w:eastAsia="Times New Roman"/>
          <w:sz w:val="28"/>
          <w:szCs w:val="28"/>
        </w:rPr>
      </w:pPr>
    </w:p>
    <w:p w14:paraId="413A5702" w14:textId="1F48A51F" w:rsidR="004869B7" w:rsidRDefault="004869B7" w:rsidP="004869B7">
      <w:pPr>
        <w:rPr>
          <w:rFonts w:eastAsia="Times New Roman"/>
          <w:sz w:val="28"/>
          <w:szCs w:val="28"/>
        </w:rPr>
      </w:pPr>
      <w:r w:rsidRPr="004869B7">
        <w:rPr>
          <w:rFonts w:eastAsia="Times New Roman"/>
          <w:sz w:val="28"/>
          <w:szCs w:val="28"/>
        </w:rPr>
        <w:t>Разослано: прокурору</w:t>
      </w:r>
      <w:r>
        <w:rPr>
          <w:rFonts w:eastAsia="Times New Roman"/>
          <w:sz w:val="28"/>
          <w:szCs w:val="28"/>
        </w:rPr>
        <w:t xml:space="preserve"> Новосергиевского района</w:t>
      </w:r>
      <w:r w:rsidRPr="004869B7">
        <w:rPr>
          <w:rFonts w:eastAsia="Times New Roman"/>
          <w:sz w:val="28"/>
          <w:szCs w:val="28"/>
        </w:rPr>
        <w:t>, в дело</w:t>
      </w:r>
    </w:p>
    <w:p w14:paraId="40F354AD" w14:textId="77777777" w:rsidR="004869B7" w:rsidRDefault="004869B7" w:rsidP="004869B7">
      <w:pPr>
        <w:ind w:right="5755"/>
        <w:rPr>
          <w:rFonts w:eastAsia="Times New Roman"/>
          <w:b/>
          <w:bCs/>
          <w:sz w:val="28"/>
          <w:szCs w:val="28"/>
        </w:rPr>
      </w:pPr>
    </w:p>
    <w:p w14:paraId="52045673" w14:textId="77777777" w:rsidR="004869B7" w:rsidRPr="004869B7" w:rsidRDefault="004869B7" w:rsidP="004869B7">
      <w:pPr>
        <w:ind w:right="5755"/>
        <w:rPr>
          <w:rFonts w:eastAsia="Times New Roman"/>
          <w:b/>
          <w:bCs/>
          <w:sz w:val="28"/>
          <w:szCs w:val="28"/>
        </w:rPr>
      </w:pPr>
    </w:p>
    <w:p w14:paraId="7628AE15" w14:textId="77777777" w:rsidR="004869B7" w:rsidRPr="004869B7" w:rsidRDefault="004869B7" w:rsidP="004869B7">
      <w:pPr>
        <w:ind w:right="72" w:firstLine="612"/>
        <w:jc w:val="right"/>
        <w:rPr>
          <w:rFonts w:eastAsia="Times New Roman"/>
          <w:b/>
          <w:sz w:val="32"/>
          <w:szCs w:val="32"/>
        </w:rPr>
      </w:pPr>
      <w:r w:rsidRPr="004869B7">
        <w:rPr>
          <w:rFonts w:eastAsia="Times New Roman"/>
          <w:b/>
          <w:sz w:val="32"/>
          <w:szCs w:val="32"/>
        </w:rPr>
        <w:t xml:space="preserve">Приложение  </w:t>
      </w:r>
    </w:p>
    <w:p w14:paraId="11AB4AFA" w14:textId="77777777" w:rsidR="004869B7" w:rsidRPr="004869B7" w:rsidRDefault="004869B7" w:rsidP="004869B7">
      <w:pPr>
        <w:ind w:right="72" w:firstLine="612"/>
        <w:jc w:val="right"/>
        <w:rPr>
          <w:rFonts w:eastAsia="Times New Roman"/>
          <w:b/>
          <w:sz w:val="32"/>
          <w:szCs w:val="32"/>
        </w:rPr>
      </w:pPr>
      <w:r w:rsidRPr="004869B7">
        <w:rPr>
          <w:rFonts w:eastAsia="Times New Roman"/>
          <w:b/>
          <w:sz w:val="32"/>
          <w:szCs w:val="32"/>
        </w:rPr>
        <w:t>к  постановлению администрации</w:t>
      </w:r>
    </w:p>
    <w:p w14:paraId="73680925" w14:textId="575C19BB" w:rsidR="004869B7" w:rsidRPr="004869B7" w:rsidRDefault="004869B7" w:rsidP="004869B7">
      <w:pPr>
        <w:ind w:right="72" w:firstLine="612"/>
        <w:jc w:val="right"/>
        <w:rPr>
          <w:rFonts w:eastAsia="Times New Roman"/>
          <w:b/>
          <w:sz w:val="32"/>
          <w:szCs w:val="32"/>
        </w:rPr>
      </w:pPr>
      <w:r w:rsidRPr="004869B7">
        <w:rPr>
          <w:rFonts w:eastAsia="Times New Roman"/>
          <w:b/>
          <w:sz w:val="32"/>
          <w:szCs w:val="32"/>
        </w:rPr>
        <w:t>Платов</w:t>
      </w:r>
      <w:r w:rsidRPr="004869B7">
        <w:rPr>
          <w:rFonts w:eastAsia="Times New Roman"/>
          <w:b/>
          <w:sz w:val="32"/>
          <w:szCs w:val="32"/>
        </w:rPr>
        <w:t>ского сельсовета</w:t>
      </w:r>
    </w:p>
    <w:p w14:paraId="7933D6B6" w14:textId="411B534C" w:rsidR="004869B7" w:rsidRPr="004869B7" w:rsidRDefault="004869B7" w:rsidP="004869B7">
      <w:pPr>
        <w:ind w:right="72" w:firstLine="612"/>
        <w:jc w:val="right"/>
        <w:rPr>
          <w:rFonts w:eastAsia="Times New Roman"/>
          <w:b/>
          <w:sz w:val="32"/>
          <w:szCs w:val="32"/>
        </w:rPr>
      </w:pPr>
      <w:r w:rsidRPr="004869B7">
        <w:rPr>
          <w:rFonts w:eastAsia="Times New Roman"/>
          <w:b/>
          <w:sz w:val="32"/>
          <w:szCs w:val="32"/>
        </w:rPr>
        <w:t>от 26.06.2020 г. № 58</w:t>
      </w:r>
      <w:r w:rsidRPr="004869B7">
        <w:rPr>
          <w:rFonts w:eastAsia="Times New Roman"/>
          <w:b/>
          <w:sz w:val="32"/>
          <w:szCs w:val="32"/>
        </w:rPr>
        <w:t xml:space="preserve">-п </w:t>
      </w:r>
    </w:p>
    <w:p w14:paraId="54C0F123" w14:textId="77777777" w:rsidR="004869B7" w:rsidRPr="004869B7" w:rsidRDefault="004869B7" w:rsidP="004869B7">
      <w:pPr>
        <w:ind w:right="72" w:firstLine="612"/>
        <w:jc w:val="right"/>
        <w:rPr>
          <w:rFonts w:eastAsia="Times New Roman"/>
          <w:sz w:val="28"/>
          <w:szCs w:val="28"/>
        </w:rPr>
      </w:pPr>
    </w:p>
    <w:p w14:paraId="08EFB0A6" w14:textId="2C99FBEA" w:rsidR="004869B7" w:rsidRPr="004869B7" w:rsidRDefault="004869B7" w:rsidP="004869B7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Муниципальная программа</w:t>
      </w:r>
      <w:r w:rsidRPr="004869B7">
        <w:rPr>
          <w:rFonts w:eastAsia="Times New Roman"/>
          <w:b/>
          <w:bCs/>
          <w:sz w:val="28"/>
          <w:szCs w:val="28"/>
        </w:rPr>
        <w:br/>
        <w:t>«Создание условий для реализации мер, направленных на социальную и</w:t>
      </w:r>
      <w:r w:rsidRPr="004869B7">
        <w:rPr>
          <w:rFonts w:eastAsia="Times New Roman"/>
          <w:b/>
          <w:bCs/>
          <w:sz w:val="28"/>
          <w:szCs w:val="28"/>
        </w:rPr>
        <w:br/>
        <w:t>культурную адаптацию мигрантов, профилактику межнациональных</w:t>
      </w:r>
      <w:r w:rsidRPr="004869B7">
        <w:rPr>
          <w:rFonts w:eastAsia="Times New Roman"/>
          <w:b/>
          <w:bCs/>
          <w:sz w:val="28"/>
          <w:szCs w:val="28"/>
        </w:rPr>
        <w:br/>
        <w:t>(межэтнических) конфликтов и обеспечение межнационального и</w:t>
      </w:r>
      <w:r w:rsidRPr="004869B7">
        <w:rPr>
          <w:rFonts w:eastAsia="Times New Roman"/>
          <w:b/>
          <w:bCs/>
          <w:sz w:val="28"/>
          <w:szCs w:val="28"/>
        </w:rPr>
        <w:br/>
        <w:t xml:space="preserve">межконфессионального согласия в </w:t>
      </w:r>
      <w:r w:rsidR="008151F8">
        <w:rPr>
          <w:rFonts w:eastAsia="Times New Roman"/>
          <w:b/>
          <w:bCs/>
          <w:sz w:val="28"/>
          <w:szCs w:val="28"/>
        </w:rPr>
        <w:t>муниципальном образовании Платов</w:t>
      </w:r>
      <w:r w:rsidRPr="004869B7">
        <w:rPr>
          <w:rFonts w:eastAsia="Times New Roman"/>
          <w:b/>
          <w:bCs/>
          <w:sz w:val="28"/>
          <w:szCs w:val="28"/>
        </w:rPr>
        <w:t>ский сельсовет Новосергиевского района Оренбургской области на 2020-2025 годы»</w:t>
      </w:r>
    </w:p>
    <w:p w14:paraId="6E58771D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52DE972F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1.Паспорт программы</w:t>
      </w:r>
    </w:p>
    <w:p w14:paraId="405AC575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7555FC1B" w14:textId="77777777" w:rsidR="004869B7" w:rsidRPr="004869B7" w:rsidRDefault="004869B7" w:rsidP="004869B7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Наименование муниципальной программы</w:t>
      </w:r>
    </w:p>
    <w:p w14:paraId="7EB59982" w14:textId="516BA4BF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</w:t>
      </w:r>
      <w:r>
        <w:rPr>
          <w:rFonts w:eastAsia="Times New Roman"/>
          <w:bCs/>
          <w:sz w:val="28"/>
          <w:szCs w:val="28"/>
        </w:rPr>
        <w:t xml:space="preserve"> муниципальном образовании Платов</w:t>
      </w:r>
      <w:r w:rsidRPr="004869B7">
        <w:rPr>
          <w:rFonts w:eastAsia="Times New Roman"/>
          <w:bCs/>
          <w:sz w:val="28"/>
          <w:szCs w:val="28"/>
        </w:rPr>
        <w:t>ский сельсовет Новосергиевского района Оренбургской области (далее – муниципальное образование) на 2020-2025 годы.</w:t>
      </w:r>
    </w:p>
    <w:p w14:paraId="17CEFA41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7A6343FC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Основание для разработки муниципальной программы</w:t>
      </w:r>
    </w:p>
    <w:p w14:paraId="4D34197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Федерации».</w:t>
      </w:r>
    </w:p>
    <w:p w14:paraId="62C22B9E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4E10457B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Исполнители муниципальной программы</w:t>
      </w:r>
    </w:p>
    <w:p w14:paraId="61466DE7" w14:textId="5FF658B6" w:rsidR="004869B7" w:rsidRPr="004869B7" w:rsidRDefault="004869B7" w:rsidP="004869B7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Администрация МО Платов</w:t>
      </w:r>
      <w:r w:rsidRPr="004869B7">
        <w:rPr>
          <w:rFonts w:eastAsia="Times New Roman"/>
          <w:bCs/>
          <w:sz w:val="28"/>
          <w:szCs w:val="28"/>
        </w:rPr>
        <w:t>ский сельсовет Новосергиевского района Оренбургской области, муниципальные бюджетные образовательные организации, ОМВД России по Новосергиевскому району, ГКУ «Центр занятости» в Новосергиевском районе, ГБУСО «Комплексный центр социального обслуживания населения» в Новосергиевском районе, КДН и ЗП администрации МО «Новосергиевский район».</w:t>
      </w:r>
    </w:p>
    <w:p w14:paraId="65F3182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39F34759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Цель муниципальной программы</w:t>
      </w:r>
    </w:p>
    <w:p w14:paraId="4504E25F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Укрепление на территории муниципального образования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676D2376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60F6549C" w14:textId="77777777" w:rsidR="004869B7" w:rsidRPr="004869B7" w:rsidRDefault="004869B7" w:rsidP="004869B7">
      <w:pPr>
        <w:ind w:firstLine="709"/>
        <w:rPr>
          <w:rFonts w:eastAsia="Times New Roman"/>
          <w:b/>
          <w:sz w:val="28"/>
          <w:szCs w:val="28"/>
        </w:rPr>
      </w:pPr>
      <w:r w:rsidRPr="004869B7">
        <w:rPr>
          <w:rFonts w:eastAsia="Times New Roman"/>
          <w:b/>
          <w:sz w:val="28"/>
          <w:szCs w:val="28"/>
        </w:rPr>
        <w:t>Задачи муниципальной программы</w:t>
      </w:r>
    </w:p>
    <w:p w14:paraId="6518D058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14:paraId="03FD9A7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формирование на территории муниципального образования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14:paraId="331C4AB5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5F6ADC6A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Целевые индикаторы и показатели муниципальной программы</w:t>
      </w:r>
    </w:p>
    <w:p w14:paraId="2196C678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увеличение доли проведенных совместно с</w:t>
      </w:r>
      <w:r w:rsidRPr="004869B7">
        <w:rPr>
          <w:rFonts w:eastAsia="Times New Roman"/>
          <w:bCs/>
          <w:sz w:val="28"/>
          <w:szCs w:val="28"/>
        </w:rPr>
        <w:br/>
        <w:t>государственными, правоохранительными и</w:t>
      </w:r>
      <w:r w:rsidRPr="004869B7">
        <w:rPr>
          <w:rFonts w:eastAsia="Times New Roman"/>
          <w:bCs/>
          <w:sz w:val="28"/>
          <w:szCs w:val="28"/>
        </w:rPr>
        <w:br/>
        <w:t>контрольно-надзорными органами профилактических мероприятий до 85%;</w:t>
      </w:r>
    </w:p>
    <w:p w14:paraId="3048BC04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увеличение доли граждан, задействованных в</w:t>
      </w:r>
      <w:r w:rsidRPr="004869B7">
        <w:rPr>
          <w:rFonts w:eastAsia="Times New Roman"/>
          <w:bCs/>
          <w:sz w:val="28"/>
          <w:szCs w:val="28"/>
        </w:rPr>
        <w:br/>
        <w:t>профилактических мероприятиях до 55%;</w:t>
      </w:r>
    </w:p>
    <w:p w14:paraId="7161B7C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увеличение доли образовательных</w:t>
      </w:r>
      <w:r w:rsidRPr="004869B7">
        <w:rPr>
          <w:rFonts w:eastAsia="Times New Roman"/>
          <w:bCs/>
          <w:sz w:val="28"/>
          <w:szCs w:val="28"/>
        </w:rPr>
        <w:br/>
        <w:t>организаций, принявших участие в</w:t>
      </w:r>
      <w:r w:rsidRPr="004869B7">
        <w:rPr>
          <w:rFonts w:eastAsia="Times New Roman"/>
          <w:bCs/>
          <w:sz w:val="28"/>
          <w:szCs w:val="28"/>
        </w:rPr>
        <w:br/>
        <w:t>профилактических мероприятиях до 100%.</w:t>
      </w:r>
    </w:p>
    <w:p w14:paraId="4CD4FED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2241C0B2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 xml:space="preserve">Сроки и этапы реализации программы </w:t>
      </w:r>
    </w:p>
    <w:p w14:paraId="4F8A3BC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2020-2025 годы</w:t>
      </w:r>
    </w:p>
    <w:p w14:paraId="05248708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655CFECB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Объемы бюджетных ассигнований и источники финансирования муниципальной программы</w:t>
      </w:r>
    </w:p>
    <w:p w14:paraId="3BA79720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Финансовые ресурсы на реализацию муниципальной программы не предусмотрены</w:t>
      </w:r>
    </w:p>
    <w:p w14:paraId="275D7740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47B496CF" w14:textId="77777777" w:rsidR="004869B7" w:rsidRPr="004869B7" w:rsidRDefault="004869B7" w:rsidP="004869B7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Ожидаемые конечные результаты исполнения программы</w:t>
      </w:r>
    </w:p>
    <w:p w14:paraId="760A64C1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Формирование</w:t>
      </w:r>
      <w:r w:rsidRPr="004869B7">
        <w:rPr>
          <w:rFonts w:eastAsia="Times New Roman"/>
          <w:bCs/>
          <w:sz w:val="28"/>
          <w:szCs w:val="28"/>
        </w:rPr>
        <w:tab/>
        <w:t>толерантного сознания, основанного на понимании и принятии культурных отличий,</w:t>
      </w:r>
      <w:r w:rsidRPr="004869B7">
        <w:rPr>
          <w:rFonts w:eastAsia="Times New Roman"/>
          <w:bCs/>
          <w:sz w:val="28"/>
          <w:szCs w:val="28"/>
        </w:rPr>
        <w:tab/>
        <w:t>неукоснительном соблюдении прав и свобод граждан;</w:t>
      </w:r>
    </w:p>
    <w:p w14:paraId="07C82CFD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Утверждение принципа толерантности во всех сферах межэтнического и межконфессионального взаимодействия;</w:t>
      </w:r>
    </w:p>
    <w:p w14:paraId="2572968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Снижение степени распространения негативных этнических установок и предрассудков, прежде всего в молодежной</w:t>
      </w:r>
      <w:r w:rsidRPr="004869B7">
        <w:rPr>
          <w:rFonts w:eastAsia="Times New Roman"/>
          <w:bCs/>
          <w:sz w:val="28"/>
          <w:szCs w:val="28"/>
        </w:rPr>
        <w:br/>
        <w:t>среде;</w:t>
      </w:r>
    </w:p>
    <w:p w14:paraId="3806018D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Создание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14:paraId="59765AC2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Внедрение управленческих и организационных методов</w:t>
      </w:r>
      <w:r w:rsidRPr="004869B7">
        <w:rPr>
          <w:rFonts w:eastAsia="Times New Roman"/>
          <w:bCs/>
          <w:sz w:val="28"/>
          <w:szCs w:val="28"/>
        </w:rPr>
        <w:tab/>
        <w:t>работы, способствующих формированию толерантной среды.</w:t>
      </w:r>
    </w:p>
    <w:p w14:paraId="2C84AAD5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789A657F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5634BB36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lastRenderedPageBreak/>
        <w:t>2. Общие положения, основание для разработки муниципальной программы</w:t>
      </w:r>
    </w:p>
    <w:p w14:paraId="3FFEED0B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31D8A473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4869B7">
        <w:rPr>
          <w:rFonts w:eastAsia="Times New Roman"/>
          <w:bCs/>
          <w:sz w:val="28"/>
          <w:szCs w:val="28"/>
        </w:rPr>
        <w:t>Необходимость разработки муниципальной программы в муниципальном образовании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 2003 года № 131-ФЗ «Об общих принципах организации местного самоуправления в Российской Федерации».</w:t>
      </w:r>
      <w:proofErr w:type="gramEnd"/>
    </w:p>
    <w:p w14:paraId="5F29A75E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5C06A7F3" w14:textId="77777777" w:rsidR="004869B7" w:rsidRPr="004869B7" w:rsidRDefault="004869B7" w:rsidP="004869B7">
      <w:pPr>
        <w:jc w:val="both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В муниципальной программе используются следующие основные понятия и термины:</w:t>
      </w:r>
    </w:p>
    <w:p w14:paraId="0665F736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несовершеннолетний - лицо, которое не достигло восемнадцатилетнего возраста;</w:t>
      </w:r>
    </w:p>
    <w:p w14:paraId="10C9959B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4869B7">
        <w:rPr>
          <w:rFonts w:eastAsia="Times New Roman"/>
          <w:bCs/>
          <w:sz w:val="28"/>
          <w:szCs w:val="28"/>
        </w:rPr>
        <w:t>обучающийся</w:t>
      </w:r>
      <w:proofErr w:type="gramEnd"/>
      <w:r w:rsidRPr="004869B7">
        <w:rPr>
          <w:rFonts w:eastAsia="Times New Roman"/>
          <w:bCs/>
          <w:sz w:val="28"/>
          <w:szCs w:val="28"/>
        </w:rPr>
        <w:t xml:space="preserve">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14:paraId="207D1D9F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14:paraId="7AE62D15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</w:t>
      </w:r>
    </w:p>
    <w:p w14:paraId="6B5C740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14:paraId="54DC95BF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толерантность - терпимость к иному мировоззрению, образу жизни, поведению и обычаям;</w:t>
      </w:r>
    </w:p>
    <w:p w14:paraId="2D69B2CE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14:paraId="4AFD4A53" w14:textId="77777777" w:rsidR="004869B7" w:rsidRPr="004869B7" w:rsidRDefault="004869B7" w:rsidP="004869B7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14:paraId="7219228C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3. Общая характеристика сферы реализации муниципальной программы</w:t>
      </w:r>
    </w:p>
    <w:p w14:paraId="494F513D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02EC7F16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в сфере межнациональных отношений. В связи с достаточно невысоким </w:t>
      </w:r>
      <w:r w:rsidRPr="004869B7">
        <w:rPr>
          <w:rFonts w:eastAsia="Times New Roman"/>
          <w:bCs/>
          <w:sz w:val="28"/>
          <w:szCs w:val="28"/>
        </w:rPr>
        <w:lastRenderedPageBreak/>
        <w:t>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14:paraId="45D40E03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4869B7">
        <w:rPr>
          <w:rFonts w:eastAsia="Times New Roman"/>
          <w:bCs/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14:paraId="732A6A92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 w:rsidRPr="004869B7">
        <w:rPr>
          <w:rFonts w:eastAsia="Times New Roman"/>
          <w:bCs/>
          <w:sz w:val="28"/>
          <w:szCs w:val="28"/>
        </w:rPr>
        <w:t>разнонациональной</w:t>
      </w:r>
      <w:proofErr w:type="spellEnd"/>
      <w:r w:rsidRPr="004869B7">
        <w:rPr>
          <w:rFonts w:eastAsia="Times New Roman"/>
          <w:bCs/>
          <w:sz w:val="28"/>
          <w:szCs w:val="28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14:paraId="3D475FF2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возможен негативный прогноз по развитию событий в данной сфере.</w:t>
      </w:r>
    </w:p>
    <w:p w14:paraId="763898F5" w14:textId="272232A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</w:t>
      </w:r>
      <w:r w:rsidRPr="004869B7">
        <w:rPr>
          <w:rFonts w:eastAsia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bidi="ru-RU"/>
        </w:rPr>
        <w:t>муниципальном образовании Платов</w:t>
      </w:r>
      <w:r w:rsidRPr="004869B7">
        <w:rPr>
          <w:rFonts w:eastAsia="Times New Roman"/>
          <w:bCs/>
          <w:color w:val="000000"/>
          <w:sz w:val="28"/>
          <w:szCs w:val="28"/>
          <w:lang w:bidi="ru-RU"/>
        </w:rPr>
        <w:t>ский сельсовет Новосергиевского района Оренбургской области на 2020-2025 годы</w:t>
      </w:r>
      <w:r w:rsidRPr="004869B7">
        <w:rPr>
          <w:rFonts w:eastAsia="Times New Roman"/>
          <w:bCs/>
          <w:sz w:val="28"/>
          <w:szCs w:val="28"/>
        </w:rPr>
        <w:t>».</w:t>
      </w:r>
    </w:p>
    <w:p w14:paraId="7450EB3B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</w:p>
    <w:p w14:paraId="5F5D3CC7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14:paraId="16F1925C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4C8894C2" w14:textId="1811F930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Муниципальная программа сформирована с учетом приоритетных задач, необходимых для решения в муниципальном </w:t>
      </w:r>
      <w:r>
        <w:rPr>
          <w:rFonts w:eastAsia="Times New Roman"/>
          <w:bCs/>
          <w:sz w:val="28"/>
          <w:szCs w:val="28"/>
        </w:rPr>
        <w:t>образовании Платов</w:t>
      </w:r>
      <w:r w:rsidRPr="004869B7">
        <w:rPr>
          <w:rFonts w:eastAsia="Times New Roman"/>
          <w:bCs/>
          <w:sz w:val="28"/>
          <w:szCs w:val="28"/>
        </w:rPr>
        <w:t>ский сельсовет Новосергиевского района.</w:t>
      </w:r>
    </w:p>
    <w:p w14:paraId="2EBFBF4D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Основной целью муниципальной программы является - укрепление в муниципальном образовании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0D1ACB3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Для достижения поставленной цели необходимо решение следующих основных задач:</w:t>
      </w:r>
    </w:p>
    <w:p w14:paraId="57F3839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14:paraId="340C9DBD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формирование в муниципальном образовании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14:paraId="630C19A0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lastRenderedPageBreak/>
        <w:t>Оценка достижения целей муниципальной программы производится посредством следующих индикаторов:</w:t>
      </w:r>
    </w:p>
    <w:p w14:paraId="623FF148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14:paraId="4A182F0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увеличение доли граждан, задействованных в профилактических мероприятиях до 55%;</w:t>
      </w:r>
    </w:p>
    <w:p w14:paraId="1CD1BBA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увеличение доли образовательных организаций, принявших участие в профилактических мероприятиях до 100%.</w:t>
      </w:r>
    </w:p>
    <w:p w14:paraId="351986EF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2F5A434F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5. Сроки (этапы) реализации муниципальной программы</w:t>
      </w:r>
    </w:p>
    <w:p w14:paraId="34D5084A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6BABC982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Муниципальная программа будет реализована в 2020 - 2025 годах.</w:t>
      </w:r>
    </w:p>
    <w:p w14:paraId="385E7D22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1BF35367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6. Ресурсное обеспечение муниципальной программы</w:t>
      </w:r>
    </w:p>
    <w:p w14:paraId="60D345EC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242E4EB8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Финансовые ресурсы на реализацию муниципальной программы не предусмотрены.</w:t>
      </w:r>
    </w:p>
    <w:p w14:paraId="1F8EB679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40FAFA54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 xml:space="preserve">7. Организация управления муниципальной программой и </w:t>
      </w:r>
      <w:proofErr w:type="gramStart"/>
      <w:r w:rsidRPr="004869B7"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 w:rsidRPr="004869B7">
        <w:rPr>
          <w:rFonts w:eastAsia="Times New Roman"/>
          <w:b/>
          <w:bCs/>
          <w:sz w:val="28"/>
          <w:szCs w:val="28"/>
        </w:rPr>
        <w:t xml:space="preserve"> ходом ее реализации</w:t>
      </w:r>
    </w:p>
    <w:p w14:paraId="77622F18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0CB5AFF8" w14:textId="6D920F5D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Реализация и управление мероприятиями программы производиться непосред</w:t>
      </w:r>
      <w:r>
        <w:rPr>
          <w:rFonts w:eastAsia="Times New Roman"/>
          <w:bCs/>
          <w:sz w:val="28"/>
          <w:szCs w:val="28"/>
        </w:rPr>
        <w:t>ственно администрацией МО Платов</w:t>
      </w:r>
      <w:r w:rsidRPr="004869B7">
        <w:rPr>
          <w:rFonts w:eastAsia="Times New Roman"/>
          <w:bCs/>
          <w:sz w:val="28"/>
          <w:szCs w:val="28"/>
        </w:rPr>
        <w:t>ский сельсовет Новосергиевского района Оренбургской области (далее - администрацией), а также подведомственными учреждениями. Ход выполнения программы курируется администрацией.</w:t>
      </w:r>
    </w:p>
    <w:p w14:paraId="312C8780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Муниципальный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14:paraId="1456FB24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14:paraId="67ED4C0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4869B7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4869B7">
        <w:rPr>
          <w:rFonts w:eastAsia="Times New Roman"/>
          <w:bCs/>
          <w:sz w:val="28"/>
          <w:szCs w:val="28"/>
        </w:rPr>
        <w:t xml:space="preserve"> ходом реализации муниципальной Программы осуществляет администрация.</w:t>
      </w:r>
    </w:p>
    <w:p w14:paraId="158B5C80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1E6862CF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lastRenderedPageBreak/>
        <w:t>8. Мероприятия (направления) муниципальной программы, показатели результативности выполнения муниципальной программы</w:t>
      </w:r>
    </w:p>
    <w:p w14:paraId="25A35D8B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074855C5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14:paraId="7D0F29D9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совершенствование правовой базы и правоприменительной практики в сфере межэтнических и межконфессиональных отношений;</w:t>
      </w:r>
    </w:p>
    <w:p w14:paraId="49C56E61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14:paraId="36286584" w14:textId="4F71CB92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повышение эффективности механизмов реализации миграционной политики в </w:t>
      </w:r>
      <w:r>
        <w:rPr>
          <w:rFonts w:eastAsia="Times New Roman"/>
          <w:bCs/>
          <w:sz w:val="28"/>
          <w:szCs w:val="28"/>
        </w:rPr>
        <w:t>муниципальном образовании Платов</w:t>
      </w:r>
      <w:r w:rsidRPr="004869B7">
        <w:rPr>
          <w:rFonts w:eastAsia="Times New Roman"/>
          <w:bCs/>
          <w:sz w:val="28"/>
          <w:szCs w:val="28"/>
        </w:rPr>
        <w:t>ский сельсовет;</w:t>
      </w:r>
    </w:p>
    <w:p w14:paraId="46CB5078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14:paraId="00DAEB6E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реализация в образовательных организациях муниципального образования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14:paraId="69869AA6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14:paraId="6BE7BB47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34088A74" w14:textId="77777777" w:rsidR="004869B7" w:rsidRPr="004869B7" w:rsidRDefault="004869B7" w:rsidP="004869B7">
      <w:pPr>
        <w:jc w:val="center"/>
        <w:rPr>
          <w:rFonts w:eastAsia="Times New Roman"/>
          <w:b/>
          <w:bCs/>
          <w:sz w:val="28"/>
          <w:szCs w:val="28"/>
        </w:rPr>
      </w:pPr>
      <w:r w:rsidRPr="004869B7">
        <w:rPr>
          <w:rFonts w:eastAsia="Times New Roman"/>
          <w:b/>
          <w:bCs/>
          <w:sz w:val="28"/>
          <w:szCs w:val="28"/>
        </w:rPr>
        <w:t>9. Методика оценки эффективности муниципальной программы</w:t>
      </w:r>
    </w:p>
    <w:p w14:paraId="46B46120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</w:p>
    <w:p w14:paraId="10FEF26D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Оценка эффективности</w:t>
      </w:r>
      <w:r w:rsidRPr="004869B7">
        <w:rPr>
          <w:rFonts w:eastAsia="Times New Roman"/>
          <w:bCs/>
          <w:sz w:val="28"/>
          <w:szCs w:val="28"/>
        </w:rPr>
        <w:tab/>
        <w:t>реализации</w:t>
      </w:r>
      <w:r w:rsidRPr="004869B7">
        <w:rPr>
          <w:rFonts w:eastAsia="Times New Roman"/>
          <w:bCs/>
          <w:sz w:val="28"/>
          <w:szCs w:val="28"/>
        </w:rPr>
        <w:tab/>
        <w:t>муниципальной программы</w:t>
      </w:r>
    </w:p>
    <w:p w14:paraId="1FA7055C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14:paraId="65855204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14:paraId="46A85B1D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 w:rsidRPr="004869B7">
        <w:rPr>
          <w:rFonts w:eastAsia="Times New Roman"/>
          <w:bCs/>
          <w:sz w:val="28"/>
          <w:szCs w:val="28"/>
        </w:rPr>
        <w:t>сопоставления</w:t>
      </w:r>
      <w:proofErr w:type="gramEnd"/>
      <w:r w:rsidRPr="004869B7">
        <w:rPr>
          <w:rFonts w:eastAsia="Times New Roman"/>
          <w:bCs/>
          <w:sz w:val="28"/>
          <w:szCs w:val="28"/>
        </w:rPr>
        <w:t xml:space="preserve"> фактически достигнутых значений индикаторов и их плановых значений;</w:t>
      </w:r>
    </w:p>
    <w:p w14:paraId="43BC4472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- степени реализации мероприятий муниципальной</w:t>
      </w:r>
      <w:r w:rsidRPr="004869B7">
        <w:rPr>
          <w:rFonts w:eastAsia="Times New Roman"/>
          <w:bCs/>
          <w:sz w:val="28"/>
          <w:szCs w:val="28"/>
        </w:rPr>
        <w:tab/>
        <w:t>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14:paraId="289AAC3F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869B7">
        <w:rPr>
          <w:rFonts w:eastAsia="Times New Roman"/>
          <w:bCs/>
          <w:sz w:val="28"/>
          <w:szCs w:val="28"/>
        </w:rPr>
        <w:t>Сд</w:t>
      </w:r>
      <w:proofErr w:type="spellEnd"/>
      <w:r w:rsidRPr="004869B7">
        <w:rPr>
          <w:rFonts w:eastAsia="Times New Roman"/>
          <w:bCs/>
          <w:sz w:val="28"/>
          <w:szCs w:val="28"/>
        </w:rPr>
        <w:t>) определяется по формуле:</w:t>
      </w:r>
    </w:p>
    <w:p w14:paraId="50CEB6C4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spellStart"/>
      <w:r w:rsidRPr="004869B7">
        <w:rPr>
          <w:rFonts w:eastAsia="Times New Roman"/>
          <w:bCs/>
          <w:sz w:val="28"/>
          <w:szCs w:val="28"/>
        </w:rPr>
        <w:t>Сд</w:t>
      </w:r>
      <w:proofErr w:type="spellEnd"/>
      <w:r w:rsidRPr="004869B7">
        <w:rPr>
          <w:rFonts w:eastAsia="Times New Roman"/>
          <w:bCs/>
          <w:sz w:val="28"/>
          <w:szCs w:val="28"/>
        </w:rPr>
        <w:t xml:space="preserve"> = </w:t>
      </w:r>
      <w:proofErr w:type="spellStart"/>
      <w:r w:rsidRPr="004869B7">
        <w:rPr>
          <w:rFonts w:eastAsia="Times New Roman"/>
          <w:bCs/>
          <w:sz w:val="28"/>
          <w:szCs w:val="28"/>
        </w:rPr>
        <w:t>Зф</w:t>
      </w:r>
      <w:proofErr w:type="spellEnd"/>
      <w:r w:rsidRPr="004869B7">
        <w:rPr>
          <w:rFonts w:eastAsia="Times New Roman"/>
          <w:bCs/>
          <w:sz w:val="28"/>
          <w:szCs w:val="28"/>
        </w:rPr>
        <w:t>/</w:t>
      </w:r>
      <w:proofErr w:type="spellStart"/>
      <w:r w:rsidRPr="004869B7">
        <w:rPr>
          <w:rFonts w:eastAsia="Times New Roman"/>
          <w:bCs/>
          <w:sz w:val="28"/>
          <w:szCs w:val="28"/>
        </w:rPr>
        <w:t>Зп</w:t>
      </w:r>
      <w:proofErr w:type="spellEnd"/>
      <w:r w:rsidRPr="004869B7">
        <w:rPr>
          <w:rFonts w:eastAsia="Times New Roman"/>
          <w:bCs/>
          <w:sz w:val="28"/>
          <w:szCs w:val="28"/>
        </w:rPr>
        <w:t>*100%,</w:t>
      </w:r>
    </w:p>
    <w:p w14:paraId="25465AC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spellStart"/>
      <w:r w:rsidRPr="004869B7">
        <w:rPr>
          <w:rFonts w:eastAsia="Times New Roman"/>
          <w:bCs/>
          <w:sz w:val="28"/>
          <w:szCs w:val="28"/>
        </w:rPr>
        <w:t>Зф</w:t>
      </w:r>
      <w:proofErr w:type="spellEnd"/>
      <w:r w:rsidRPr="004869B7">
        <w:rPr>
          <w:rFonts w:eastAsia="Times New Roman"/>
          <w:bCs/>
          <w:sz w:val="28"/>
          <w:szCs w:val="28"/>
        </w:rPr>
        <w:t xml:space="preserve"> - фактическое значение индикатора (показателя) программы;</w:t>
      </w:r>
    </w:p>
    <w:p w14:paraId="1715CC34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spellStart"/>
      <w:r w:rsidRPr="004869B7">
        <w:rPr>
          <w:rFonts w:eastAsia="Times New Roman"/>
          <w:bCs/>
          <w:sz w:val="28"/>
          <w:szCs w:val="28"/>
        </w:rPr>
        <w:lastRenderedPageBreak/>
        <w:t>Зп</w:t>
      </w:r>
      <w:proofErr w:type="spellEnd"/>
      <w:r w:rsidRPr="004869B7">
        <w:rPr>
          <w:rFonts w:eastAsia="Times New Roman"/>
          <w:bCs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14:paraId="3A47B20B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14:paraId="6B8630F3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14:paraId="1610DC22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высоким уровнем эффективности;</w:t>
      </w:r>
    </w:p>
    <w:p w14:paraId="1FD9AF96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удовлетворительным уровнем эффективности;</w:t>
      </w:r>
    </w:p>
    <w:p w14:paraId="7D31DFE9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неудовлетворительным уровнем эффективности.</w:t>
      </w:r>
    </w:p>
    <w:p w14:paraId="7D67E65A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4869B7">
        <w:rPr>
          <w:rFonts w:eastAsia="Times New Roman"/>
          <w:bCs/>
          <w:sz w:val="28"/>
          <w:szCs w:val="28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  <w:proofErr w:type="gramEnd"/>
    </w:p>
    <w:p w14:paraId="15FCFC84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14:paraId="25700422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555B5E52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Pr="004869B7">
        <w:rPr>
          <w:rFonts w:eastAsia="Times New Roman"/>
          <w:bCs/>
          <w:sz w:val="28"/>
          <w:szCs w:val="28"/>
        </w:rPr>
        <w:t>выполнены</w:t>
      </w:r>
      <w:proofErr w:type="gramEnd"/>
      <w:r w:rsidRPr="004869B7">
        <w:rPr>
          <w:rFonts w:eastAsia="Times New Roman"/>
          <w:bCs/>
          <w:sz w:val="28"/>
          <w:szCs w:val="28"/>
        </w:rPr>
        <w:t xml:space="preserve"> в полном объеме.</w:t>
      </w:r>
    </w:p>
    <w:p w14:paraId="2D3E650E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14:paraId="4DB787D4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14:paraId="14E29D45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не менее 70% мероприятий, запланированных на отчетный год, </w:t>
      </w:r>
      <w:proofErr w:type="gramStart"/>
      <w:r w:rsidRPr="004869B7">
        <w:rPr>
          <w:rFonts w:eastAsia="Times New Roman"/>
          <w:bCs/>
          <w:sz w:val="28"/>
          <w:szCs w:val="28"/>
        </w:rPr>
        <w:t>выполнены</w:t>
      </w:r>
      <w:proofErr w:type="gramEnd"/>
      <w:r w:rsidRPr="004869B7">
        <w:rPr>
          <w:rFonts w:eastAsia="Times New Roman"/>
          <w:bCs/>
          <w:sz w:val="28"/>
          <w:szCs w:val="28"/>
        </w:rPr>
        <w:t xml:space="preserve"> в полном объеме.</w:t>
      </w:r>
    </w:p>
    <w:p w14:paraId="54B81DF5" w14:textId="77777777" w:rsidR="004869B7" w:rsidRPr="004869B7" w:rsidRDefault="004869B7" w:rsidP="004869B7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14:paraId="36621B31" w14:textId="77777777" w:rsidR="004869B7" w:rsidRPr="004869B7" w:rsidRDefault="004869B7" w:rsidP="004869B7">
      <w:pPr>
        <w:rPr>
          <w:rFonts w:eastAsia="Times New Roman"/>
          <w:bCs/>
          <w:sz w:val="28"/>
          <w:szCs w:val="28"/>
        </w:rPr>
      </w:pPr>
      <w:r w:rsidRPr="004869B7">
        <w:rPr>
          <w:rFonts w:eastAsia="Times New Roman"/>
          <w:bCs/>
          <w:sz w:val="28"/>
          <w:szCs w:val="28"/>
        </w:rPr>
        <w:t xml:space="preserve">Муниципальный заказчик - координатор муниципальной программы ежегодно до 1 апреля года, следующего за </w:t>
      </w:r>
      <w:proofErr w:type="gramStart"/>
      <w:r w:rsidRPr="004869B7">
        <w:rPr>
          <w:rFonts w:eastAsia="Times New Roman"/>
          <w:bCs/>
          <w:sz w:val="28"/>
          <w:szCs w:val="28"/>
        </w:rPr>
        <w:t>отчетным</w:t>
      </w:r>
      <w:proofErr w:type="gramEnd"/>
      <w:r w:rsidRPr="004869B7">
        <w:rPr>
          <w:rFonts w:eastAsia="Times New Roman"/>
          <w:bCs/>
          <w:sz w:val="28"/>
          <w:szCs w:val="28"/>
        </w:rPr>
        <w:t>, проводит оценку эффективности реализации муниципальной программы.</w:t>
      </w:r>
    </w:p>
    <w:p w14:paraId="1D40464C" w14:textId="77777777" w:rsidR="009F4024" w:rsidRDefault="009F4024" w:rsidP="009F4024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32"/>
          <w:szCs w:val="32"/>
          <w:lang w:eastAsia="ru-RU" w:bidi="ru-RU"/>
        </w:rPr>
      </w:pPr>
    </w:p>
    <w:p w14:paraId="2D9A1E53" w14:textId="77777777" w:rsidR="004869B7" w:rsidRDefault="004869B7" w:rsidP="009F4024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32"/>
          <w:szCs w:val="32"/>
          <w:lang w:eastAsia="ru-RU" w:bidi="ru-RU"/>
        </w:rPr>
      </w:pPr>
    </w:p>
    <w:p w14:paraId="4C90E8ED" w14:textId="464892FD" w:rsidR="00750157" w:rsidRPr="0044790E" w:rsidRDefault="00750157" w:rsidP="000C1FBD">
      <w:pPr>
        <w:rPr>
          <w:sz w:val="28"/>
          <w:szCs w:val="28"/>
        </w:rPr>
      </w:pPr>
    </w:p>
    <w:sectPr w:rsidR="00750157" w:rsidRPr="0044790E" w:rsidSect="0023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DC8"/>
    <w:multiLevelType w:val="multilevel"/>
    <w:tmpl w:val="B434C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75226"/>
    <w:multiLevelType w:val="hybridMultilevel"/>
    <w:tmpl w:val="85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D37"/>
    <w:multiLevelType w:val="multilevel"/>
    <w:tmpl w:val="61BC0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7A"/>
    <w:rsid w:val="00020DD2"/>
    <w:rsid w:val="000930BE"/>
    <w:rsid w:val="000C1FBD"/>
    <w:rsid w:val="0010111E"/>
    <w:rsid w:val="00173612"/>
    <w:rsid w:val="001E10AF"/>
    <w:rsid w:val="00232F97"/>
    <w:rsid w:val="00235B8F"/>
    <w:rsid w:val="002965F4"/>
    <w:rsid w:val="002D746C"/>
    <w:rsid w:val="00311755"/>
    <w:rsid w:val="00312D9D"/>
    <w:rsid w:val="0044790E"/>
    <w:rsid w:val="004869B7"/>
    <w:rsid w:val="004913A5"/>
    <w:rsid w:val="0049430A"/>
    <w:rsid w:val="00582C7E"/>
    <w:rsid w:val="005954FB"/>
    <w:rsid w:val="00742B8B"/>
    <w:rsid w:val="00750157"/>
    <w:rsid w:val="00775BC3"/>
    <w:rsid w:val="00792BCA"/>
    <w:rsid w:val="007C3480"/>
    <w:rsid w:val="008151F8"/>
    <w:rsid w:val="00837DE2"/>
    <w:rsid w:val="008415B8"/>
    <w:rsid w:val="0093523D"/>
    <w:rsid w:val="0096646A"/>
    <w:rsid w:val="009666B7"/>
    <w:rsid w:val="009C23F6"/>
    <w:rsid w:val="009F4024"/>
    <w:rsid w:val="00AA577A"/>
    <w:rsid w:val="00BC116A"/>
    <w:rsid w:val="00C12CF9"/>
    <w:rsid w:val="00D249F2"/>
    <w:rsid w:val="00F22298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F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AA577A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6646A"/>
    <w:rPr>
      <w:b/>
      <w:bCs/>
    </w:rPr>
  </w:style>
  <w:style w:type="paragraph" w:customStyle="1" w:styleId="ConsPlusTitle">
    <w:name w:val="ConsPlusTitle"/>
    <w:basedOn w:val="a"/>
    <w:next w:val="a"/>
    <w:rsid w:val="0096646A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styleId="a4">
    <w:name w:val="Hyperlink"/>
    <w:basedOn w:val="a0"/>
    <w:uiPriority w:val="99"/>
    <w:unhideWhenUsed/>
    <w:rsid w:val="0096646A"/>
    <w:rPr>
      <w:color w:val="0000FF"/>
      <w:u w:val="single"/>
    </w:rPr>
  </w:style>
  <w:style w:type="paragraph" w:customStyle="1" w:styleId="s1">
    <w:name w:val="s_1"/>
    <w:basedOn w:val="a"/>
    <w:rsid w:val="009664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96646A"/>
  </w:style>
  <w:style w:type="paragraph" w:customStyle="1" w:styleId="ConsPlusNormal">
    <w:name w:val="ConsPlusNormal"/>
    <w:rsid w:val="00742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2B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7501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157"/>
    <w:pPr>
      <w:widowControl w:val="0"/>
      <w:shd w:val="clear" w:color="auto" w:fill="FFFFFF"/>
      <w:spacing w:before="180" w:after="60" w:line="0" w:lineRule="atLeast"/>
      <w:ind w:hanging="1920"/>
      <w:jc w:val="both"/>
    </w:pPr>
    <w:rPr>
      <w:rFonts w:eastAsia="Times New Roman"/>
      <w:sz w:val="28"/>
      <w:szCs w:val="28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96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5F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AA577A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6646A"/>
    <w:rPr>
      <w:b/>
      <w:bCs/>
    </w:rPr>
  </w:style>
  <w:style w:type="paragraph" w:customStyle="1" w:styleId="ConsPlusTitle">
    <w:name w:val="ConsPlusTitle"/>
    <w:basedOn w:val="a"/>
    <w:next w:val="a"/>
    <w:rsid w:val="0096646A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styleId="a4">
    <w:name w:val="Hyperlink"/>
    <w:basedOn w:val="a0"/>
    <w:uiPriority w:val="99"/>
    <w:unhideWhenUsed/>
    <w:rsid w:val="0096646A"/>
    <w:rPr>
      <w:color w:val="0000FF"/>
      <w:u w:val="single"/>
    </w:rPr>
  </w:style>
  <w:style w:type="paragraph" w:customStyle="1" w:styleId="s1">
    <w:name w:val="s_1"/>
    <w:basedOn w:val="a"/>
    <w:rsid w:val="009664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96646A"/>
  </w:style>
  <w:style w:type="paragraph" w:customStyle="1" w:styleId="ConsPlusNormal">
    <w:name w:val="ConsPlusNormal"/>
    <w:rsid w:val="00742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2B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7501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157"/>
    <w:pPr>
      <w:widowControl w:val="0"/>
      <w:shd w:val="clear" w:color="auto" w:fill="FFFFFF"/>
      <w:spacing w:before="180" w:after="60" w:line="0" w:lineRule="atLeast"/>
      <w:ind w:hanging="1920"/>
      <w:jc w:val="both"/>
    </w:pPr>
    <w:rPr>
      <w:rFonts w:eastAsia="Times New Roman"/>
      <w:sz w:val="28"/>
      <w:szCs w:val="28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96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5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22</cp:revision>
  <cp:lastPrinted>2020-06-30T07:21:00Z</cp:lastPrinted>
  <dcterms:created xsi:type="dcterms:W3CDTF">2020-06-08T06:34:00Z</dcterms:created>
  <dcterms:modified xsi:type="dcterms:W3CDTF">2020-06-30T07:23:00Z</dcterms:modified>
</cp:coreProperties>
</file>