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07" w:rsidRPr="00E71B8F" w:rsidRDefault="00400DBF" w:rsidP="00C90E0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>
        <w:t xml:space="preserve"> </w:t>
      </w:r>
      <w:r w:rsidR="00C90E07"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C90E07" w:rsidRPr="00E71B8F" w:rsidRDefault="00C90E07" w:rsidP="00C90E0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C90E07" w:rsidRPr="00E71B8F" w:rsidRDefault="00C90E07" w:rsidP="00C90E0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C90E07" w:rsidRPr="00E71B8F" w:rsidRDefault="00C90E07" w:rsidP="00C90E0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C90E07" w:rsidRPr="00E71B8F" w:rsidRDefault="00C90E07" w:rsidP="00C90E0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C90E07" w:rsidRPr="00E71B8F" w:rsidRDefault="00C90E07" w:rsidP="00C90E0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C90E07" w:rsidRPr="00E71B8F" w:rsidRDefault="00C90E07" w:rsidP="00C90E0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C90E07" w:rsidRPr="00E71B8F" w:rsidRDefault="00C90E07" w:rsidP="00C90E0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C90E07" w:rsidRPr="00D972E0" w:rsidRDefault="00C90E07" w:rsidP="00C90E07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28</w:t>
      </w:r>
      <w:r w:rsidRPr="003260E4">
        <w:rPr>
          <w:rFonts w:ascii="Arial" w:hAnsi="Arial" w:cs="Arial"/>
          <w:b/>
          <w:bCs w:val="0"/>
          <w:noProof/>
          <w:sz w:val="32"/>
          <w:szCs w:val="32"/>
        </w:rPr>
        <w:t>.02</w:t>
      </w:r>
      <w:r>
        <w:rPr>
          <w:rFonts w:ascii="Arial" w:hAnsi="Arial" w:cs="Arial"/>
          <w:b/>
          <w:bCs w:val="0"/>
          <w:noProof/>
          <w:sz w:val="32"/>
          <w:szCs w:val="32"/>
        </w:rPr>
        <w:t>.2022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№ 17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C90E07" w:rsidRDefault="00C90E07" w:rsidP="00C90E07">
      <w:pPr>
        <w:pStyle w:val="a3"/>
        <w:spacing w:after="0"/>
        <w:rPr>
          <w:sz w:val="28"/>
          <w:szCs w:val="28"/>
        </w:rPr>
      </w:pPr>
      <w:r w:rsidRPr="00244C21">
        <w:rPr>
          <w:sz w:val="28"/>
          <w:szCs w:val="28"/>
        </w:rPr>
        <w:t xml:space="preserve">   </w:t>
      </w:r>
      <w:bookmarkStart w:id="0" w:name="_GoBack"/>
      <w:bookmarkEnd w:id="0"/>
    </w:p>
    <w:p w:rsidR="00C90E07" w:rsidRPr="00A73A67" w:rsidRDefault="00C90E07" w:rsidP="00C90E07">
      <w:pPr>
        <w:pStyle w:val="a3"/>
        <w:spacing w:after="0"/>
        <w:jc w:val="center"/>
        <w:rPr>
          <w:b/>
          <w:sz w:val="32"/>
          <w:szCs w:val="32"/>
        </w:rPr>
      </w:pPr>
      <w:r w:rsidRPr="00A73A67">
        <w:rPr>
          <w:b/>
          <w:sz w:val="32"/>
          <w:szCs w:val="32"/>
          <w:lang w:eastAsia="en-US"/>
        </w:rPr>
        <w:t>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</w:t>
      </w:r>
    </w:p>
    <w:p w:rsidR="00C90E07" w:rsidRPr="00A73A67" w:rsidRDefault="00C90E07" w:rsidP="00C90E07">
      <w:pPr>
        <w:pStyle w:val="a3"/>
        <w:jc w:val="center"/>
        <w:rPr>
          <w:b/>
          <w:sz w:val="32"/>
          <w:szCs w:val="32"/>
        </w:rPr>
      </w:pPr>
      <w:r w:rsidRPr="00A73A67">
        <w:rPr>
          <w:b/>
          <w:sz w:val="32"/>
          <w:szCs w:val="32"/>
          <w:lang w:eastAsia="en-US"/>
        </w:rPr>
        <w:t xml:space="preserve">территории муниципального образования </w:t>
      </w:r>
      <w:proofErr w:type="spellStart"/>
      <w:r w:rsidRPr="00A73A67">
        <w:rPr>
          <w:b/>
          <w:sz w:val="32"/>
          <w:szCs w:val="32"/>
          <w:lang w:eastAsia="en-US"/>
        </w:rPr>
        <w:t>Платовский</w:t>
      </w:r>
      <w:proofErr w:type="spellEnd"/>
      <w:r w:rsidRPr="00A73A67">
        <w:rPr>
          <w:b/>
          <w:sz w:val="32"/>
          <w:szCs w:val="32"/>
          <w:lang w:eastAsia="en-US"/>
        </w:rPr>
        <w:t xml:space="preserve"> сельсовет </w:t>
      </w:r>
      <w:proofErr w:type="spellStart"/>
      <w:r w:rsidRPr="00A73A67">
        <w:rPr>
          <w:b/>
          <w:sz w:val="32"/>
          <w:szCs w:val="32"/>
          <w:lang w:eastAsia="en-US"/>
        </w:rPr>
        <w:t>Новосергиевского</w:t>
      </w:r>
      <w:proofErr w:type="spellEnd"/>
      <w:r w:rsidRPr="00A73A67">
        <w:rPr>
          <w:b/>
          <w:sz w:val="32"/>
          <w:szCs w:val="32"/>
          <w:lang w:eastAsia="en-US"/>
        </w:rPr>
        <w:t xml:space="preserve"> района Оренбургской области</w:t>
      </w:r>
    </w:p>
    <w:p w:rsidR="00400DBF" w:rsidRDefault="00C90E07" w:rsidP="00400D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400DBF" w:rsidTr="00400DBF">
        <w:tc>
          <w:tcPr>
            <w:tcW w:w="9677" w:type="dxa"/>
          </w:tcPr>
          <w:p w:rsidR="00400DBF" w:rsidRDefault="00400DBF" w:rsidP="00C90E07">
            <w:pPr>
              <w:spacing w:line="276" w:lineRule="auto"/>
              <w:ind w:right="3827"/>
              <w:jc w:val="both"/>
              <w:rPr>
                <w:lang w:eastAsia="en-US"/>
              </w:rPr>
            </w:pPr>
          </w:p>
          <w:p w:rsidR="00400DBF" w:rsidRPr="00A73A67" w:rsidRDefault="00400DBF">
            <w:pPr>
              <w:spacing w:line="276" w:lineRule="auto"/>
              <w:ind w:firstLine="533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 образования </w:t>
            </w:r>
            <w:proofErr w:type="spellStart"/>
            <w:r w:rsidR="00C90E07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от </w:t>
            </w:r>
            <w:r w:rsidR="00A73A67">
              <w:rPr>
                <w:lang w:eastAsia="en-US"/>
              </w:rPr>
              <w:t>19.10</w:t>
            </w:r>
            <w:r>
              <w:rPr>
                <w:lang w:eastAsia="en-US"/>
              </w:rPr>
              <w:t xml:space="preserve">.2021 № </w:t>
            </w:r>
            <w:r w:rsidR="00A73A67" w:rsidRPr="00A73A67">
              <w:rPr>
                <w:lang w:eastAsia="en-US"/>
              </w:rPr>
              <w:t>11/5</w:t>
            </w:r>
            <w:r w:rsidRPr="00A73A67">
              <w:rPr>
                <w:lang w:eastAsia="en-US"/>
              </w:rPr>
              <w:t xml:space="preserve"> </w:t>
            </w:r>
            <w:proofErr w:type="spellStart"/>
            <w:r w:rsidRPr="00A73A67">
              <w:rPr>
                <w:lang w:eastAsia="en-US"/>
              </w:rPr>
              <w:t>р.С</w:t>
            </w:r>
            <w:proofErr w:type="spellEnd"/>
            <w:r w:rsidRPr="00A73A67">
              <w:rPr>
                <w:lang w:eastAsia="en-US"/>
              </w:rPr>
              <w:t xml:space="preserve">. «О муниципальном контроле на автомобильном транспорте и в дорожном хозяйстве на территории муниципального образования </w:t>
            </w:r>
            <w:proofErr w:type="spellStart"/>
            <w:r w:rsidR="00A73A67" w:rsidRPr="00A73A67">
              <w:rPr>
                <w:lang w:eastAsia="en-US"/>
              </w:rPr>
              <w:t>Платовский</w:t>
            </w:r>
            <w:proofErr w:type="spellEnd"/>
            <w:r w:rsidRPr="00A73A67">
              <w:rPr>
                <w:lang w:eastAsia="en-US"/>
              </w:rPr>
              <w:t xml:space="preserve"> сельсовет Новосергиевского района Оренбургской области», с целью осуществления администрацией муниципального образования </w:t>
            </w:r>
            <w:proofErr w:type="spellStart"/>
            <w:r w:rsidR="00A73A67" w:rsidRPr="00A73A67">
              <w:rPr>
                <w:lang w:eastAsia="en-US"/>
              </w:rPr>
              <w:t>Платовский</w:t>
            </w:r>
            <w:proofErr w:type="spellEnd"/>
            <w:r w:rsidRPr="00A73A67">
              <w:rPr>
                <w:lang w:eastAsia="en-US"/>
              </w:rPr>
              <w:t xml:space="preserve"> сельсовет Новосергиевского района Оренбургской области функций по муниципальному  контролю на автомобильном транспорте и в дорожном хозяйстве на территории муниципального образования </w:t>
            </w:r>
            <w:proofErr w:type="spellStart"/>
            <w:r w:rsidR="00A73A67" w:rsidRPr="00A73A67">
              <w:rPr>
                <w:lang w:eastAsia="en-US"/>
              </w:rPr>
              <w:t>Платовский</w:t>
            </w:r>
            <w:proofErr w:type="spellEnd"/>
            <w:r w:rsidRPr="00A73A67">
              <w:rPr>
                <w:lang w:eastAsia="en-US"/>
              </w:rPr>
              <w:t xml:space="preserve"> сельсовет </w:t>
            </w:r>
            <w:proofErr w:type="spellStart"/>
            <w:r w:rsidRPr="00A73A67">
              <w:rPr>
                <w:lang w:eastAsia="en-US"/>
              </w:rPr>
              <w:t>Новосергиевского</w:t>
            </w:r>
            <w:proofErr w:type="spellEnd"/>
            <w:r w:rsidRPr="00A73A67">
              <w:rPr>
                <w:lang w:eastAsia="en-US"/>
              </w:rPr>
              <w:t xml:space="preserve"> района Оренбургской области:</w:t>
            </w:r>
          </w:p>
          <w:p w:rsidR="00400DBF" w:rsidRDefault="00400DBF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Утвердить форму проверочного листа,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</w:t>
            </w:r>
            <w:proofErr w:type="spellStart"/>
            <w:r w:rsidR="00C90E07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области, согласно приложению.</w:t>
            </w:r>
          </w:p>
          <w:p w:rsidR="00400DBF" w:rsidRDefault="00400DBF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Проверочные листы, используемые при осуществлении </w:t>
            </w:r>
            <w:proofErr w:type="gramStart"/>
            <w:r>
              <w:rPr>
                <w:lang w:eastAsia="en-US"/>
              </w:rPr>
              <w:t>муниципального  контроля</w:t>
            </w:r>
            <w:proofErr w:type="gramEnd"/>
            <w:r>
              <w:rPr>
                <w:lang w:eastAsia="en-US"/>
              </w:rPr>
              <w:t xml:space="preserve">  на автомобильном транспорте и в дорожном хозяйстве на территории муниципального образования </w:t>
            </w:r>
            <w:proofErr w:type="spellStart"/>
            <w:r w:rsidR="00C90E07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изложенными в форме проверочного листа.</w:t>
            </w:r>
          </w:p>
          <w:p w:rsidR="00400DBF" w:rsidRDefault="00400DBF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3 . Контроль за выполнением настоящего постановления оставляю за собой.</w:t>
            </w:r>
          </w:p>
          <w:p w:rsidR="00400DBF" w:rsidRDefault="00400DBF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Постановление вступает в силу с 01.03.2022 и подлежит размещению на официальном сайте администрации муниципального образования </w:t>
            </w:r>
            <w:proofErr w:type="spellStart"/>
            <w:r w:rsidR="00C90E07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 w:rsidR="00C90E07">
              <w:rPr>
                <w:lang w:eastAsia="en-US"/>
              </w:rPr>
              <w:t>Платовский</w:t>
            </w:r>
            <w:r>
              <w:rPr>
                <w:lang w:eastAsia="en-US"/>
              </w:rPr>
              <w:t>.рф</w:t>
            </w:r>
            <w:proofErr w:type="spellEnd"/>
            <w:r>
              <w:rPr>
                <w:lang w:eastAsia="en-US"/>
              </w:rPr>
              <w:t xml:space="preserve"> в сети “Интернет”.</w:t>
            </w: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400DBF" w:rsidRDefault="00C90E07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Платовского</w:t>
            </w:r>
            <w:proofErr w:type="spellEnd"/>
            <w:r w:rsidR="00400DBF">
              <w:rPr>
                <w:lang w:eastAsia="en-US"/>
              </w:rPr>
              <w:t xml:space="preserve"> сельсовета                                                    </w:t>
            </w:r>
            <w:proofErr w:type="spellStart"/>
            <w:r>
              <w:rPr>
                <w:lang w:eastAsia="en-US"/>
              </w:rPr>
              <w:t>М.А.Каданцев</w:t>
            </w:r>
            <w:proofErr w:type="spellEnd"/>
          </w:p>
          <w:p w:rsidR="00400DBF" w:rsidRDefault="00400DBF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400DBF" w:rsidRDefault="00400DBF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Разослано: прокурору, в дело</w:t>
            </w: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C90E07" w:rsidRDefault="00C90E07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C90E07" w:rsidRDefault="00C90E07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C90E07" w:rsidRDefault="00C90E07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bCs w:val="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</w:t>
            </w: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400DBF" w:rsidRDefault="00C90E07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Платовский</w:t>
            </w:r>
            <w:proofErr w:type="spellEnd"/>
            <w:r w:rsidR="00400DBF">
              <w:rPr>
                <w:lang w:eastAsia="en-US"/>
              </w:rPr>
              <w:t xml:space="preserve"> сельсовет</w:t>
            </w:r>
          </w:p>
          <w:p w:rsidR="00400DBF" w:rsidRDefault="00400DBF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C90E07">
              <w:rPr>
                <w:lang w:eastAsia="en-US"/>
              </w:rPr>
              <w:t>28</w:t>
            </w:r>
            <w:r>
              <w:rPr>
                <w:lang w:eastAsia="en-US"/>
              </w:rPr>
              <w:t xml:space="preserve">.02.2022 № </w:t>
            </w:r>
            <w:r w:rsidR="00C90E07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-п </w:t>
            </w: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CF4B19" wp14:editId="5480C6E9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51435</wp:posOffset>
                      </wp:positionV>
                      <wp:extent cx="850900" cy="795020"/>
                      <wp:effectExtent l="0" t="0" r="25400" b="241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795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DBF" w:rsidRDefault="00400DBF" w:rsidP="00400DBF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QR-</w:t>
                                  </w:r>
                                  <w:r>
                                    <w:t>код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4B19" id="Прямоугольник 5" o:spid="_x0000_s1026" style="position:absolute;left:0;text-align:left;margin-left:15.8pt;margin-top:4.05pt;width:67pt;height:62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      <v:path arrowok="t"/>
                      <v:textbox>
                        <w:txbxContent>
                          <w:p w:rsidR="00400DBF" w:rsidRDefault="00400DBF" w:rsidP="00400DB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400DBF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400DBF" w:rsidRDefault="00400DBF">
            <w:pPr>
              <w:shd w:val="clear" w:color="auto" w:fill="FFFFFF"/>
              <w:spacing w:line="276" w:lineRule="auto"/>
              <w:ind w:left="5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QR-код, предусмотренный постановлением Правительства Российской Федерации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№ 415».</w:t>
            </w:r>
          </w:p>
          <w:p w:rsidR="00400DBF" w:rsidRDefault="00400DBF">
            <w:pPr>
              <w:spacing w:line="276" w:lineRule="auto"/>
              <w:ind w:right="3612"/>
              <w:jc w:val="both"/>
              <w:rPr>
                <w:sz w:val="26"/>
                <w:szCs w:val="26"/>
                <w:lang w:eastAsia="en-US"/>
              </w:rPr>
            </w:pPr>
          </w:p>
          <w:p w:rsidR="00400DBF" w:rsidRDefault="00400DBF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Проверочный лист, используемый при осуществлении муниципального</w:t>
            </w:r>
          </w:p>
          <w:p w:rsidR="00400DBF" w:rsidRDefault="00400DBF">
            <w:pPr>
              <w:spacing w:line="276" w:lineRule="auto"/>
              <w:ind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контроля  на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автомобильном транспорте и в дорожном хозяйстве на территории муниципального образования </w:t>
            </w:r>
            <w:proofErr w:type="spellStart"/>
            <w:r w:rsidR="00C90E07">
              <w:rPr>
                <w:b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  <w:p w:rsidR="00400DBF" w:rsidRDefault="00400DBF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400DBF" w:rsidRDefault="00400DBF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«</w:t>
            </w:r>
            <w:proofErr w:type="spellStart"/>
            <w:r w:rsidR="00C90E07">
              <w:rPr>
                <w:color w:val="00000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района» Оренбургской области ______________________________________________________________________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  <w:lang w:eastAsia="en-US"/>
              </w:rPr>
              <w:t>наименование органа муниципального контроля)</w:t>
            </w:r>
          </w:p>
          <w:p w:rsidR="00400DBF" w:rsidRDefault="00400DBF">
            <w:pPr>
              <w:spacing w:line="276" w:lineRule="auto"/>
              <w:ind w:right="69" w:firstLine="532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1. Наименование вида контроля, внесенного в Единый реестр видов федерального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государственного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контроля  (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надзора), регионального государственного контроля (надзора), муниципального контроля: муниципальный контроль на автомобильном транспорте и в дорожном хозяйстве на территории муниципального образования </w:t>
            </w:r>
            <w:proofErr w:type="spellStart"/>
            <w:r w:rsidR="00C90E07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области.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2. Наименование контрольного (надзорного) органа: Администрация муниципального образования </w:t>
            </w:r>
            <w:proofErr w:type="spellStart"/>
            <w:r w:rsidR="00C90E07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 (далее — Администрация).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З. Форма проверочного листа, используемого при осуществлении 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 xml:space="preserve">муниципального контроля на автомобильном транспорте и в дорожном хозяйстве на территории муниципального образования </w:t>
            </w:r>
            <w:proofErr w:type="spellStart"/>
            <w:r w:rsidR="00C90E07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 утверждена распоряжением Администрация от _______ №____________ 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области».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4. Объект контроля (надзора), в отношении которого проводится плановая выездная проверка (далее - проверка):______________________________________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обособленных структурных подразделений)/фамилия,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br/>
              <w:t>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6. Место (места) проведения проверки с заполнением проверочного листа:____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7. Реквизиты решения Администрации о проведении проверки, подписанного уполномоченным должностным лицом Администрации:________________________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8. Учетный номер проверки:___________________________________________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9.  Должность, фамилия и инициалы должностного лица муниципального образования </w:t>
            </w:r>
            <w:proofErr w:type="spellStart"/>
            <w:r w:rsidR="00C90E07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849"/>
              <w:gridCol w:w="2535"/>
              <w:gridCol w:w="2068"/>
              <w:gridCol w:w="1494"/>
            </w:tblGrid>
            <w:tr w:rsidR="00400DBF">
              <w:trPr>
                <w:trHeight w:val="322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п/п</w:t>
                  </w:r>
                </w:p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Список вопросов</w:t>
                  </w:r>
                </w:p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Реквизиты нормативных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правовых актов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указанием их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структурных единиц,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которыми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установлены</w:t>
                  </w:r>
                  <w:proofErr w:type="spellEnd"/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обязательные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требования</w:t>
                  </w:r>
                  <w:proofErr w:type="spellEnd"/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Ответы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вопросы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(«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да»/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«нет»/</w:t>
                  </w:r>
                </w:p>
                <w:p w:rsidR="00400DBF" w:rsidRDefault="00400DB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Примечание</w:t>
                  </w:r>
                  <w:proofErr w:type="spellEnd"/>
                </w:p>
              </w:tc>
            </w:tr>
            <w:tr w:rsidR="00400DBF">
              <w:trPr>
                <w:trHeight w:val="416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3708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2.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Часть 7 и 9 статьи 22 Федерального закона № 257-ФЗ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Соблюдается ли запрет на осуществление в границах полосы отвода местной автомобильной дороги следующих действий: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Часть 3 статьи 25 Федерального закона № 257-ФЗ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3.1.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      </w:r>
                </w:p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3.2.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3.3.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</w:t>
                  </w:r>
                  <w:r>
                    <w:rPr>
                      <w:sz w:val="24"/>
                      <w:lang w:eastAsia="en-US"/>
                    </w:rPr>
                    <w:lastRenderedPageBreak/>
                    <w:t>ее участков?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3.4.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3.5.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3.6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63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DBF" w:rsidRDefault="00400DBF">
                  <w:pPr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</w:t>
                  </w:r>
                  <w:r>
                    <w:rPr>
                      <w:sz w:val="24"/>
                      <w:lang w:eastAsia="en-US"/>
                    </w:rPr>
                    <w:lastRenderedPageBreak/>
                    <w:t>использованием, после прекращения действия указанного сервитута?</w:t>
                  </w:r>
                </w:p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Часть 4.11 статьи 25 Федерального закона № 257-ФЗ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DBF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      </w:r>
                </w:p>
                <w:p w:rsidR="00400DBF" w:rsidRDefault="00400DBF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DBF" w:rsidRDefault="00400DBF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DBF" w:rsidRDefault="00400DBF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Дата заполнения проверочного листа ________________________________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(должность, Ф.И.О. должностного лица, проводившего проверку                                                 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подпись)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400DBF" w:rsidRDefault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(должность, Ф.И.О. должностного лица, проводившего проверку                                                 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подпись)</w:t>
            </w:r>
          </w:p>
          <w:p w:rsidR="00400DBF" w:rsidRPr="00400DBF" w:rsidRDefault="00400DBF" w:rsidP="00400DBF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  <w:p w:rsidR="00AE611B" w:rsidRDefault="00AE611B" w:rsidP="00AE611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Примечание: Рекомендации по заполнению контрольного листа (списка контрольных вопросов):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«да» проставляется, если предъявляемое требование реализовано в полном объеме;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400DBF" w:rsidRDefault="00400DBF">
            <w:pPr>
              <w:spacing w:line="276" w:lineRule="auto"/>
              <w:ind w:left="106" w:right="69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50EBF" w:rsidRDefault="00150EBF" w:rsidP="00AE611B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BF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0DBF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3A67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11B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0E07"/>
    <w:rsid w:val="00C91F6C"/>
    <w:rsid w:val="00C92F9F"/>
    <w:rsid w:val="00C942B7"/>
    <w:rsid w:val="00C95021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62474-6A18-48A4-AEB2-C7B81DF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00DB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400DBF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1687</Words>
  <Characters>9617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2022-02-15T07:02:00Z</dcterms:created>
  <dcterms:modified xsi:type="dcterms:W3CDTF">2022-03-02T10:23:00Z</dcterms:modified>
</cp:coreProperties>
</file>